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6A" w:rsidRDefault="004028ED" w:rsidP="004028ED">
      <w:pPr>
        <w:pStyle w:val="BodyText"/>
        <w:rPr>
          <w:rFonts w:ascii="Times New Roman"/>
          <w:sz w:val="20"/>
        </w:rPr>
      </w:pPr>
      <w:bookmarkStart w:id="0" w:name="_GoBack"/>
      <w:bookmarkEnd w:id="0"/>
      <w:r>
        <w:rPr>
          <w:noProof/>
          <w:lang w:bidi="ar-SA"/>
        </w:rPr>
        <w:drawing>
          <wp:inline distT="0" distB="0" distL="0" distR="0">
            <wp:extent cx="2075180" cy="1717675"/>
            <wp:effectExtent l="19050" t="0" r="1270" b="0"/>
            <wp:docPr id="2" name="Picture 2" descr="Image result for elysian fields yellow jacke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ysian fields yellow jackets clipart"/>
                    <pic:cNvPicPr>
                      <a:picLocks noChangeAspect="1" noChangeArrowheads="1"/>
                    </pic:cNvPicPr>
                  </pic:nvPicPr>
                  <pic:blipFill>
                    <a:blip r:embed="rId7" cstate="print"/>
                    <a:srcRect/>
                    <a:stretch>
                      <a:fillRect/>
                    </a:stretch>
                  </pic:blipFill>
                  <pic:spPr bwMode="auto">
                    <a:xfrm>
                      <a:off x="0" y="0"/>
                      <a:ext cx="2075180" cy="1717675"/>
                    </a:xfrm>
                    <a:prstGeom prst="rect">
                      <a:avLst/>
                    </a:prstGeom>
                    <a:noFill/>
                    <a:ln w="9525">
                      <a:noFill/>
                      <a:miter lim="800000"/>
                      <a:headEnd/>
                      <a:tailEnd/>
                    </a:ln>
                  </pic:spPr>
                </pic:pic>
              </a:graphicData>
            </a:graphic>
          </wp:inline>
        </w:drawing>
      </w:r>
    </w:p>
    <w:p w:rsidR="0005026A" w:rsidRDefault="0005026A">
      <w:pPr>
        <w:pStyle w:val="BodyText"/>
        <w:rPr>
          <w:rFonts w:ascii="Times New Roman"/>
          <w:sz w:val="20"/>
        </w:rPr>
      </w:pPr>
    </w:p>
    <w:p w:rsidR="0005026A" w:rsidRDefault="0005026A">
      <w:pPr>
        <w:pStyle w:val="BodyText"/>
        <w:rPr>
          <w:rFonts w:ascii="Times New Roman"/>
          <w:sz w:val="20"/>
        </w:rPr>
      </w:pPr>
    </w:p>
    <w:p w:rsidR="0005026A" w:rsidRDefault="0005026A">
      <w:pPr>
        <w:pStyle w:val="BodyText"/>
        <w:rPr>
          <w:rFonts w:ascii="Times New Roman"/>
          <w:sz w:val="20"/>
        </w:rPr>
      </w:pPr>
    </w:p>
    <w:p w:rsidR="0005026A" w:rsidRDefault="004028ED">
      <w:pPr>
        <w:spacing w:before="77" w:line="252" w:lineRule="auto"/>
        <w:ind w:left="1598" w:right="1317"/>
        <w:jc w:val="center"/>
        <w:rPr>
          <w:b/>
          <w:sz w:val="72"/>
        </w:rPr>
      </w:pPr>
      <w:r>
        <w:rPr>
          <w:b/>
          <w:sz w:val="72"/>
        </w:rPr>
        <w:t>Elysian Fields</w:t>
      </w:r>
      <w:r w:rsidR="00F251B7">
        <w:rPr>
          <w:b/>
          <w:sz w:val="72"/>
        </w:rPr>
        <w:t xml:space="preserve"> Independent School District</w:t>
      </w:r>
    </w:p>
    <w:p w:rsidR="0005026A" w:rsidRDefault="0005026A">
      <w:pPr>
        <w:pStyle w:val="BodyText"/>
        <w:spacing w:before="8"/>
        <w:rPr>
          <w:b/>
          <w:sz w:val="80"/>
        </w:rPr>
      </w:pPr>
    </w:p>
    <w:p w:rsidR="0005026A" w:rsidRDefault="00F251B7">
      <w:pPr>
        <w:pStyle w:val="Heading1"/>
        <w:spacing w:line="264" w:lineRule="auto"/>
        <w:ind w:left="3933" w:right="3717"/>
      </w:pPr>
      <w:r>
        <w:t>Credit-by-Exam Handbook</w:t>
      </w:r>
    </w:p>
    <w:p w:rsidR="0005026A" w:rsidRDefault="0051318B">
      <w:pPr>
        <w:spacing w:before="3"/>
        <w:ind w:left="1544" w:right="1317"/>
        <w:jc w:val="center"/>
        <w:rPr>
          <w:b/>
          <w:sz w:val="48"/>
        </w:rPr>
      </w:pPr>
      <w:r>
        <w:rPr>
          <w:b/>
          <w:sz w:val="48"/>
        </w:rPr>
        <w:t>2021-22</w:t>
      </w: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rPr>
          <w:b/>
          <w:sz w:val="20"/>
        </w:rPr>
      </w:pPr>
    </w:p>
    <w:p w:rsidR="0005026A" w:rsidRDefault="0005026A">
      <w:pPr>
        <w:pStyle w:val="BodyText"/>
        <w:spacing w:before="4"/>
        <w:rPr>
          <w:b/>
          <w:sz w:val="20"/>
        </w:rPr>
      </w:pPr>
    </w:p>
    <w:p w:rsidR="0005026A" w:rsidRDefault="004028ED">
      <w:pPr>
        <w:tabs>
          <w:tab w:val="left" w:pos="4172"/>
          <w:tab w:val="left" w:pos="9727"/>
        </w:tabs>
        <w:spacing w:before="95"/>
        <w:ind w:left="109"/>
        <w:rPr>
          <w:b/>
          <w:i/>
          <w:sz w:val="16"/>
        </w:rPr>
      </w:pPr>
      <w:r>
        <w:rPr>
          <w:b/>
          <w:i/>
          <w:sz w:val="16"/>
        </w:rPr>
        <w:t>Elysian Fields</w:t>
      </w:r>
      <w:r w:rsidR="00F251B7">
        <w:rPr>
          <w:b/>
          <w:i/>
          <w:spacing w:val="-3"/>
          <w:sz w:val="16"/>
        </w:rPr>
        <w:t xml:space="preserve"> </w:t>
      </w:r>
      <w:r w:rsidR="00F251B7">
        <w:rPr>
          <w:b/>
          <w:i/>
          <w:sz w:val="16"/>
        </w:rPr>
        <w:t>ISD</w:t>
      </w:r>
      <w:r w:rsidR="00F251B7">
        <w:rPr>
          <w:b/>
          <w:i/>
          <w:sz w:val="16"/>
        </w:rPr>
        <w:tab/>
        <w:t>Office of Curriculum</w:t>
      </w:r>
      <w:r w:rsidR="00F251B7">
        <w:rPr>
          <w:b/>
          <w:i/>
          <w:spacing w:val="-8"/>
          <w:sz w:val="16"/>
        </w:rPr>
        <w:t xml:space="preserve"> </w:t>
      </w:r>
      <w:r w:rsidR="00F251B7">
        <w:rPr>
          <w:b/>
          <w:i/>
          <w:sz w:val="16"/>
        </w:rPr>
        <w:t>and</w:t>
      </w:r>
      <w:r w:rsidR="00F251B7">
        <w:rPr>
          <w:b/>
          <w:i/>
          <w:spacing w:val="-2"/>
          <w:sz w:val="16"/>
        </w:rPr>
        <w:t xml:space="preserve"> </w:t>
      </w:r>
      <w:r w:rsidR="00F251B7">
        <w:rPr>
          <w:b/>
          <w:i/>
          <w:sz w:val="16"/>
        </w:rPr>
        <w:t>Assessment</w:t>
      </w:r>
      <w:r w:rsidR="00F251B7">
        <w:rPr>
          <w:b/>
          <w:i/>
          <w:sz w:val="16"/>
        </w:rPr>
        <w:tab/>
        <w:t>Revised</w:t>
      </w:r>
      <w:r w:rsidR="00F251B7">
        <w:rPr>
          <w:b/>
          <w:i/>
          <w:spacing w:val="-1"/>
          <w:sz w:val="16"/>
        </w:rPr>
        <w:t xml:space="preserve"> </w:t>
      </w:r>
      <w:r w:rsidR="0051318B">
        <w:rPr>
          <w:b/>
          <w:i/>
          <w:sz w:val="16"/>
        </w:rPr>
        <w:t>9/10/2021</w:t>
      </w:r>
    </w:p>
    <w:p w:rsidR="0005026A" w:rsidRDefault="0005026A">
      <w:pPr>
        <w:rPr>
          <w:sz w:val="16"/>
        </w:rPr>
        <w:sectPr w:rsidR="0005026A">
          <w:type w:val="continuous"/>
          <w:pgSz w:w="12240" w:h="15840"/>
          <w:pgMar w:top="1460" w:right="440" w:bottom="280" w:left="600" w:header="720" w:footer="720" w:gutter="0"/>
          <w:cols w:space="720"/>
        </w:sectPr>
      </w:pPr>
    </w:p>
    <w:p w:rsidR="0005026A" w:rsidRDefault="0005026A">
      <w:pPr>
        <w:pStyle w:val="BodyText"/>
        <w:spacing w:before="1"/>
        <w:rPr>
          <w:b/>
          <w:i/>
          <w:sz w:val="16"/>
        </w:rPr>
      </w:pPr>
    </w:p>
    <w:p w:rsidR="0005026A" w:rsidRDefault="00F251B7">
      <w:pPr>
        <w:pStyle w:val="Heading2"/>
        <w:spacing w:before="90"/>
        <w:rPr>
          <w:u w:val="none"/>
        </w:rPr>
      </w:pPr>
      <w:bookmarkStart w:id="1" w:name="Introduction"/>
      <w:bookmarkEnd w:id="1"/>
      <w:r>
        <w:rPr>
          <w:u w:val="thick"/>
        </w:rPr>
        <w:t>Introduction</w:t>
      </w:r>
    </w:p>
    <w:p w:rsidR="0005026A" w:rsidRDefault="00F251B7">
      <w:pPr>
        <w:pStyle w:val="BodyText"/>
        <w:spacing w:before="231" w:line="264" w:lineRule="auto"/>
        <w:ind w:left="380" w:right="574" w:hanging="10"/>
        <w:jc w:val="both"/>
      </w:pPr>
      <w:r>
        <w:t>Since 1995, the Texas Education Code has allowed districts to use Credit by Exam (CBE) assessment for acceleration or credit for primary and secondary</w:t>
      </w:r>
      <w:r>
        <w:rPr>
          <w:spacing w:val="-4"/>
        </w:rPr>
        <w:t xml:space="preserve"> </w:t>
      </w:r>
      <w:r>
        <w:t>students.</w:t>
      </w:r>
    </w:p>
    <w:p w:rsidR="0005026A" w:rsidRDefault="0005026A">
      <w:pPr>
        <w:pStyle w:val="BodyText"/>
        <w:spacing w:before="8"/>
      </w:pPr>
    </w:p>
    <w:p w:rsidR="0005026A" w:rsidRDefault="004028ED">
      <w:pPr>
        <w:pStyle w:val="BodyText"/>
        <w:spacing w:line="264" w:lineRule="auto"/>
        <w:ind w:left="380" w:right="571" w:hanging="10"/>
        <w:jc w:val="both"/>
      </w:pPr>
      <w:r>
        <w:t>EF</w:t>
      </w:r>
      <w:r w:rsidR="00F251B7">
        <w:t>ISD has joined with the University of Texas in Austin to provide a consistent and quality program for acceleration as well as alternate means to earn credit. All examinations are vigorously field-tested, externally validated, and audited to ensure that assessments thoroughly test the Texas Essential Knowledge and Skills (TEKS) in the applicable grade level or subject area and that all exams are compliant with state statute regarding the development, validation, and auditing of credit-by-examination tests.</w:t>
      </w:r>
    </w:p>
    <w:p w:rsidR="0005026A" w:rsidRDefault="0005026A">
      <w:pPr>
        <w:pStyle w:val="BodyText"/>
        <w:spacing w:before="2"/>
        <w:rPr>
          <w:sz w:val="28"/>
        </w:rPr>
      </w:pPr>
    </w:p>
    <w:p w:rsidR="0005026A" w:rsidRDefault="00F251B7">
      <w:pPr>
        <w:pStyle w:val="Heading2"/>
        <w:rPr>
          <w:u w:val="none"/>
        </w:rPr>
      </w:pPr>
      <w:bookmarkStart w:id="2" w:name="Frequently_Asked_Questions_on_Credit_by_"/>
      <w:bookmarkEnd w:id="2"/>
      <w:r>
        <w:rPr>
          <w:u w:val="thick"/>
        </w:rPr>
        <w:t>Frequently Asked Questions on Credit by Exam</w:t>
      </w:r>
    </w:p>
    <w:p w:rsidR="0005026A" w:rsidRDefault="0005026A">
      <w:pPr>
        <w:pStyle w:val="BodyText"/>
        <w:spacing w:before="7"/>
        <w:rPr>
          <w:b/>
          <w:sz w:val="14"/>
        </w:rPr>
      </w:pPr>
    </w:p>
    <w:p w:rsidR="0005026A" w:rsidRDefault="00F251B7">
      <w:pPr>
        <w:pStyle w:val="Heading5"/>
        <w:spacing w:before="93"/>
      </w:pPr>
      <w:r>
        <w:t>Q: How has COVID 19 affected credit by exam?</w:t>
      </w:r>
    </w:p>
    <w:p w:rsidR="0005026A" w:rsidRDefault="0005026A">
      <w:pPr>
        <w:pStyle w:val="BodyText"/>
        <w:spacing w:before="2"/>
        <w:rPr>
          <w:b/>
          <w:i/>
          <w:sz w:val="23"/>
        </w:rPr>
      </w:pPr>
    </w:p>
    <w:p w:rsidR="0005026A" w:rsidRDefault="00F251B7">
      <w:pPr>
        <w:pStyle w:val="BodyText"/>
        <w:ind w:left="380" w:right="681" w:hanging="10"/>
        <w:rPr>
          <w:i/>
        </w:rPr>
      </w:pPr>
      <w:r>
        <w:rPr>
          <w:b/>
          <w:i/>
        </w:rPr>
        <w:t>A</w:t>
      </w:r>
      <w:r>
        <w:rPr>
          <w:i/>
        </w:rPr>
        <w:t xml:space="preserve">: </w:t>
      </w:r>
      <w:r>
        <w:t xml:space="preserve">Effective April 27, 2020, UTHS offers online proctoring of credit by exams for students in grades 3-12 at home using the </w:t>
      </w:r>
      <w:proofErr w:type="spellStart"/>
      <w:r>
        <w:t>Proctorio</w:t>
      </w:r>
      <w:proofErr w:type="spellEnd"/>
      <w:r>
        <w:t xml:space="preserve"> service, which allows the student to take the exam using their computer or a district-issued computer. </w:t>
      </w:r>
      <w:proofErr w:type="spellStart"/>
      <w:r>
        <w:t>Proctorio</w:t>
      </w:r>
      <w:proofErr w:type="spellEnd"/>
      <w:r>
        <w:t xml:space="preserve"> includes an identification process, requires a webcam for video recording, and uses a lockdown browser to ensure a secure testing experience. </w:t>
      </w:r>
      <w:r>
        <w:rPr>
          <w:color w:val="232323"/>
        </w:rPr>
        <w:t xml:space="preserve">Students taking CBEs for K-2 subjects will need to make arrangements to take the exam on-site at their local school district or an approved university testing center. Online proctoring is not available for K-2 subjects because the exams may allow oral administration by the proctor. We recommend reviewing options once there are changes to stay-at-home restrictions. </w:t>
      </w:r>
      <w:r>
        <w:t xml:space="preserve">Please see Q &amp; A documents for more information </w:t>
      </w:r>
      <w:r>
        <w:rPr>
          <w:i/>
        </w:rPr>
        <w:t>on the UT Website at</w:t>
      </w:r>
      <w:r>
        <w:rPr>
          <w:rFonts w:ascii="Calibri"/>
        </w:rPr>
        <w:t xml:space="preserve">: </w:t>
      </w:r>
      <w:hyperlink r:id="rId8">
        <w:r>
          <w:rPr>
            <w:i/>
            <w:color w:val="1155CC"/>
            <w:u w:val="single" w:color="1155CC"/>
          </w:rPr>
          <w:t>https://highschool.utexas.edu/credit_by_exam</w:t>
        </w:r>
      </w:hyperlink>
    </w:p>
    <w:p w:rsidR="0005026A" w:rsidRDefault="0005026A">
      <w:pPr>
        <w:pStyle w:val="BodyText"/>
        <w:rPr>
          <w:i/>
          <w:sz w:val="14"/>
        </w:rPr>
      </w:pPr>
    </w:p>
    <w:p w:rsidR="0005026A" w:rsidRDefault="00F251B7">
      <w:pPr>
        <w:pStyle w:val="Heading5"/>
        <w:spacing w:before="93"/>
      </w:pPr>
      <w:r>
        <w:t>Q: How can a student earn credit by exam?</w:t>
      </w:r>
    </w:p>
    <w:p w:rsidR="0005026A" w:rsidRDefault="0005026A">
      <w:pPr>
        <w:pStyle w:val="BodyText"/>
        <w:spacing w:before="3"/>
        <w:rPr>
          <w:b/>
          <w:i/>
          <w:sz w:val="23"/>
        </w:rPr>
      </w:pPr>
    </w:p>
    <w:p w:rsidR="0005026A" w:rsidRDefault="00F251B7">
      <w:pPr>
        <w:pStyle w:val="BodyText"/>
        <w:ind w:left="383"/>
      </w:pPr>
      <w:r>
        <w:rPr>
          <w:b/>
        </w:rPr>
        <w:t>A</w:t>
      </w:r>
      <w:r>
        <w:t>: Students are able to earn credit by exam in a few different ways:</w:t>
      </w:r>
    </w:p>
    <w:p w:rsidR="0005026A" w:rsidRDefault="0005026A">
      <w:pPr>
        <w:pStyle w:val="BodyText"/>
        <w:spacing w:before="6"/>
        <w:rPr>
          <w:sz w:val="23"/>
        </w:rPr>
      </w:pPr>
    </w:p>
    <w:p w:rsidR="0005026A" w:rsidRDefault="00F251B7">
      <w:pPr>
        <w:spacing w:line="252" w:lineRule="exact"/>
        <w:ind w:left="364"/>
        <w:rPr>
          <w:b/>
        </w:rPr>
      </w:pPr>
      <w:bookmarkStart w:id="3" w:name="Credit_by_Examination_(K-5)"/>
      <w:bookmarkEnd w:id="3"/>
      <w:r>
        <w:rPr>
          <w:b/>
        </w:rPr>
        <w:t>Credit by Examination (K-5)</w:t>
      </w:r>
    </w:p>
    <w:p w:rsidR="0005026A" w:rsidRDefault="00F251B7">
      <w:pPr>
        <w:pStyle w:val="BodyText"/>
        <w:spacing w:line="288" w:lineRule="auto"/>
        <w:ind w:left="379" w:right="675"/>
      </w:pPr>
      <w:r>
        <w:rPr>
          <w:color w:val="424242"/>
        </w:rPr>
        <w:t xml:space="preserve">A student in grades 1-5 must be accelerated one grade if the student scores </w:t>
      </w:r>
      <w:r>
        <w:rPr>
          <w:b/>
          <w:color w:val="424242"/>
        </w:rPr>
        <w:t xml:space="preserve">80 % or higher </w:t>
      </w:r>
      <w:r>
        <w:rPr>
          <w:color w:val="424242"/>
        </w:rPr>
        <w:t xml:space="preserve">on </w:t>
      </w:r>
      <w:r>
        <w:rPr>
          <w:color w:val="424242"/>
          <w:u w:val="single" w:color="424242"/>
        </w:rPr>
        <w:t>each</w:t>
      </w:r>
      <w:r>
        <w:rPr>
          <w:color w:val="424242"/>
        </w:rPr>
        <w:t xml:space="preserve"> CBE including language arts, mathematics, science, and social studies for the grade level the student wishes to advance past. Additionally, in order to qualify for acceleration, the student must be recommended by a school district representative (usually the campus principal) and the student’s parent or guardian must give written permission.</w:t>
      </w:r>
    </w:p>
    <w:p w:rsidR="0005026A" w:rsidRDefault="0005026A">
      <w:pPr>
        <w:pStyle w:val="BodyText"/>
        <w:spacing w:before="7"/>
        <w:rPr>
          <w:sz w:val="20"/>
        </w:rPr>
      </w:pPr>
    </w:p>
    <w:p w:rsidR="0005026A" w:rsidRDefault="00F251B7">
      <w:pPr>
        <w:pStyle w:val="BodyText"/>
        <w:spacing w:line="264" w:lineRule="auto"/>
        <w:ind w:left="380" w:right="599" w:hanging="10"/>
      </w:pPr>
      <w:r>
        <w:t xml:space="preserve">In accordance with </w:t>
      </w:r>
      <w:r w:rsidR="004028ED">
        <w:t>EF</w:t>
      </w:r>
      <w:r>
        <w:t>ISD Policy EHDC (Local), a child who is five years old at the beginning of the school year may be assigned initially to grade 1 rather than kindergarten. Criteria for acceleration may</w:t>
      </w:r>
      <w:r>
        <w:rPr>
          <w:spacing w:val="-27"/>
        </w:rPr>
        <w:t xml:space="preserve"> </w:t>
      </w:r>
      <w:r>
        <w:t>include:</w:t>
      </w:r>
    </w:p>
    <w:p w:rsidR="0005026A" w:rsidRDefault="00F251B7">
      <w:pPr>
        <w:pStyle w:val="ListParagraph"/>
        <w:numPr>
          <w:ilvl w:val="0"/>
          <w:numId w:val="2"/>
        </w:numPr>
        <w:tabs>
          <w:tab w:val="left" w:pos="1090"/>
          <w:tab w:val="left" w:pos="1091"/>
        </w:tabs>
        <w:spacing w:before="1"/>
        <w:ind w:hanging="361"/>
      </w:pPr>
      <w:r>
        <w:t>Scores on readiness tests that may be administered by appropriate district</w:t>
      </w:r>
      <w:r>
        <w:rPr>
          <w:spacing w:val="-28"/>
        </w:rPr>
        <w:t xml:space="preserve"> </w:t>
      </w:r>
      <w:r>
        <w:t>personnel</w:t>
      </w:r>
    </w:p>
    <w:p w:rsidR="0005026A" w:rsidRDefault="00F251B7">
      <w:pPr>
        <w:pStyle w:val="ListParagraph"/>
        <w:numPr>
          <w:ilvl w:val="0"/>
          <w:numId w:val="2"/>
        </w:numPr>
        <w:tabs>
          <w:tab w:val="left" w:pos="1090"/>
          <w:tab w:val="left" w:pos="1091"/>
        </w:tabs>
        <w:ind w:hanging="361"/>
      </w:pPr>
      <w:r>
        <w:t>Recommendation of the kindergarten or preschool the student has</w:t>
      </w:r>
      <w:r>
        <w:rPr>
          <w:spacing w:val="-5"/>
        </w:rPr>
        <w:t xml:space="preserve"> </w:t>
      </w:r>
      <w:r>
        <w:t>attended.</w:t>
      </w:r>
    </w:p>
    <w:p w:rsidR="0005026A" w:rsidRDefault="00F251B7">
      <w:pPr>
        <w:pStyle w:val="ListParagraph"/>
        <w:numPr>
          <w:ilvl w:val="0"/>
          <w:numId w:val="2"/>
        </w:numPr>
        <w:tabs>
          <w:tab w:val="left" w:pos="1090"/>
          <w:tab w:val="left" w:pos="1091"/>
        </w:tabs>
        <w:ind w:hanging="361"/>
      </w:pPr>
      <w:r>
        <w:t>Chronological age and observed social and emotional development of the</w:t>
      </w:r>
      <w:r>
        <w:rPr>
          <w:spacing w:val="-6"/>
        </w:rPr>
        <w:t xml:space="preserve"> </w:t>
      </w:r>
      <w:r>
        <w:t>student.</w:t>
      </w:r>
    </w:p>
    <w:p w:rsidR="0005026A" w:rsidRDefault="00F251B7">
      <w:pPr>
        <w:pStyle w:val="ListParagraph"/>
        <w:numPr>
          <w:ilvl w:val="0"/>
          <w:numId w:val="2"/>
        </w:numPr>
        <w:tabs>
          <w:tab w:val="left" w:pos="1090"/>
          <w:tab w:val="left" w:pos="1091"/>
        </w:tabs>
        <w:spacing w:before="22"/>
        <w:ind w:hanging="361"/>
      </w:pPr>
      <w:r>
        <w:t>Other criteria deemed appropriate by the principal and</w:t>
      </w:r>
      <w:r>
        <w:rPr>
          <w:spacing w:val="-4"/>
        </w:rPr>
        <w:t xml:space="preserve"> </w:t>
      </w:r>
      <w:r>
        <w:t>superintendent.</w:t>
      </w:r>
    </w:p>
    <w:p w:rsidR="0005026A" w:rsidRDefault="0005026A">
      <w:pPr>
        <w:pStyle w:val="BodyText"/>
        <w:spacing w:before="9"/>
        <w:rPr>
          <w:sz w:val="24"/>
        </w:rPr>
      </w:pPr>
    </w:p>
    <w:p w:rsidR="0005026A" w:rsidRDefault="00F251B7">
      <w:pPr>
        <w:pStyle w:val="Heading4"/>
        <w:spacing w:before="1"/>
      </w:pPr>
      <w:bookmarkStart w:id="4" w:name="Credit_by_Examination_with_Prior_Instruc"/>
      <w:bookmarkEnd w:id="4"/>
      <w:r>
        <w:t>Credit by Examination with Prior Instruction (6-12)</w:t>
      </w:r>
    </w:p>
    <w:p w:rsidR="0005026A" w:rsidRDefault="0005026A">
      <w:pPr>
        <w:pStyle w:val="BodyText"/>
        <w:spacing w:before="9"/>
        <w:rPr>
          <w:b/>
          <w:sz w:val="24"/>
        </w:rPr>
      </w:pPr>
    </w:p>
    <w:p w:rsidR="0005026A" w:rsidRDefault="00F251B7">
      <w:pPr>
        <w:pStyle w:val="BodyText"/>
        <w:spacing w:before="1" w:line="264" w:lineRule="auto"/>
        <w:ind w:left="380" w:right="625" w:hanging="10"/>
      </w:pPr>
      <w:r>
        <w:t>Students in grades 6-12 may earn credit by exam if they received prior instruction in a subject area, but did not receive credit for other reasons, such as a failing grade or excessive absences. To receive credit,</w:t>
      </w:r>
    </w:p>
    <w:p w:rsidR="0005026A" w:rsidRDefault="0005026A">
      <w:pPr>
        <w:spacing w:line="264" w:lineRule="auto"/>
        <w:sectPr w:rsidR="0005026A">
          <w:headerReference w:type="default" r:id="rId9"/>
          <w:footerReference w:type="default" r:id="rId10"/>
          <w:pgSz w:w="12240" w:h="15840"/>
          <w:pgMar w:top="1160" w:right="440" w:bottom="860" w:left="600" w:header="764" w:footer="677" w:gutter="0"/>
          <w:pgNumType w:start="1"/>
          <w:cols w:space="720"/>
        </w:sectPr>
      </w:pPr>
    </w:p>
    <w:p w:rsidR="0005026A" w:rsidRDefault="0005026A">
      <w:pPr>
        <w:pStyle w:val="BodyText"/>
        <w:spacing w:before="9"/>
        <w:rPr>
          <w:sz w:val="15"/>
        </w:rPr>
      </w:pPr>
    </w:p>
    <w:p w:rsidR="0005026A" w:rsidRDefault="00F251B7">
      <w:pPr>
        <w:pStyle w:val="BodyText"/>
        <w:spacing w:before="92" w:line="264" w:lineRule="auto"/>
        <w:ind w:left="380" w:right="599" w:hanging="1"/>
      </w:pPr>
      <w:proofErr w:type="gramStart"/>
      <w:r>
        <w:t>these</w:t>
      </w:r>
      <w:proofErr w:type="gramEnd"/>
      <w:r>
        <w:t xml:space="preserve"> students must score a </w:t>
      </w:r>
      <w:r w:rsidR="004028ED">
        <w:rPr>
          <w:b/>
        </w:rPr>
        <w:t>8</w:t>
      </w:r>
      <w:r>
        <w:rPr>
          <w:b/>
        </w:rPr>
        <w:t xml:space="preserve">0 % or higher </w:t>
      </w:r>
      <w:r>
        <w:t>on a CBE assessment from the University of Texas for that content and grade level area exam.</w:t>
      </w:r>
    </w:p>
    <w:p w:rsidR="0005026A" w:rsidRDefault="0005026A">
      <w:pPr>
        <w:pStyle w:val="BodyText"/>
        <w:spacing w:before="9"/>
      </w:pPr>
    </w:p>
    <w:p w:rsidR="0005026A" w:rsidRDefault="00F251B7">
      <w:pPr>
        <w:pStyle w:val="Heading4"/>
        <w:ind w:left="365"/>
      </w:pPr>
      <w:bookmarkStart w:id="5" w:name="Credit_without_Prior_Instruction_(6-12)"/>
      <w:bookmarkEnd w:id="5"/>
      <w:r>
        <w:t>Credit without Prior Instruction (6-12)</w:t>
      </w:r>
    </w:p>
    <w:p w:rsidR="0005026A" w:rsidRDefault="00F251B7">
      <w:pPr>
        <w:pStyle w:val="BodyText"/>
        <w:spacing w:before="151" w:line="285" w:lineRule="auto"/>
        <w:ind w:left="379" w:right="657"/>
      </w:pPr>
      <w:r>
        <w:t xml:space="preserve">For grades 6-12, students may receive credit based solely on their score on the CBE exam. A school district must give students who score 80% or higher on the board-approved exam credit for the assessment subject area. Students can also receive credit without prior instruction by scoring a three on an advanced placement (AP) exam or a scaled score of 50 or higher on exams administered through the College-Level Examination Program (CLEP). </w:t>
      </w:r>
      <w:proofErr w:type="gramStart"/>
      <w:r>
        <w:t>Tex. Educ. Code § 28.023(c), (c-1), (h).</w:t>
      </w:r>
      <w:proofErr w:type="gramEnd"/>
    </w:p>
    <w:p w:rsidR="0005026A" w:rsidRDefault="0005026A">
      <w:pPr>
        <w:pStyle w:val="BodyText"/>
        <w:spacing w:before="4"/>
        <w:rPr>
          <w:sz w:val="32"/>
        </w:rPr>
      </w:pPr>
    </w:p>
    <w:p w:rsidR="0005026A" w:rsidRDefault="00F251B7">
      <w:pPr>
        <w:pStyle w:val="Heading5"/>
      </w:pPr>
      <w:r>
        <w:t>Q: Will it cost me anything for my child to take a CBE?</w:t>
      </w:r>
    </w:p>
    <w:p w:rsidR="0005026A" w:rsidRDefault="0005026A">
      <w:pPr>
        <w:pStyle w:val="BodyText"/>
        <w:spacing w:before="3"/>
        <w:rPr>
          <w:b/>
          <w:i/>
          <w:sz w:val="23"/>
        </w:rPr>
      </w:pPr>
    </w:p>
    <w:p w:rsidR="0005026A" w:rsidRDefault="00F251B7">
      <w:pPr>
        <w:pStyle w:val="BodyText"/>
        <w:spacing w:before="1"/>
        <w:ind w:left="377"/>
      </w:pPr>
      <w:r>
        <w:rPr>
          <w:b/>
        </w:rPr>
        <w:t xml:space="preserve">A: </w:t>
      </w:r>
      <w:r>
        <w:t>No. A school district is prohibited from charging a fee for credit by examination for acceleration.</w:t>
      </w:r>
    </w:p>
    <w:p w:rsidR="0005026A" w:rsidRDefault="0005026A">
      <w:pPr>
        <w:pStyle w:val="BodyText"/>
        <w:rPr>
          <w:sz w:val="24"/>
        </w:rPr>
      </w:pPr>
    </w:p>
    <w:p w:rsidR="0005026A" w:rsidRDefault="0005026A">
      <w:pPr>
        <w:pStyle w:val="BodyText"/>
        <w:spacing w:before="4"/>
        <w:rPr>
          <w:sz w:val="21"/>
        </w:rPr>
      </w:pPr>
    </w:p>
    <w:p w:rsidR="0005026A" w:rsidRDefault="00F251B7">
      <w:pPr>
        <w:pStyle w:val="Heading5"/>
        <w:spacing w:before="1"/>
        <w:ind w:left="354"/>
      </w:pPr>
      <w:r>
        <w:t>Q: How will the test score on a CBE affect my high school grade point average?</w:t>
      </w:r>
    </w:p>
    <w:p w:rsidR="0005026A" w:rsidRDefault="0005026A">
      <w:pPr>
        <w:pStyle w:val="BodyText"/>
        <w:spacing w:before="10"/>
        <w:rPr>
          <w:b/>
          <w:i/>
          <w:sz w:val="21"/>
        </w:rPr>
      </w:pPr>
    </w:p>
    <w:p w:rsidR="0005026A" w:rsidRDefault="00F251B7">
      <w:pPr>
        <w:pStyle w:val="BodyText"/>
        <w:ind w:left="354" w:right="824" w:hanging="1"/>
      </w:pPr>
      <w:r>
        <w:rPr>
          <w:b/>
        </w:rPr>
        <w:t>A</w:t>
      </w:r>
      <w:r>
        <w:t>: Numeric grades on the exams for which the student earns credit will be recorded and will be used to calculate the student’s grade point average (GPA). EIC (Local)</w:t>
      </w:r>
    </w:p>
    <w:p w:rsidR="0005026A" w:rsidRDefault="0005026A">
      <w:pPr>
        <w:pStyle w:val="BodyText"/>
        <w:spacing w:before="10"/>
        <w:rPr>
          <w:sz w:val="31"/>
        </w:rPr>
      </w:pPr>
    </w:p>
    <w:p w:rsidR="0005026A" w:rsidRDefault="00F251B7">
      <w:pPr>
        <w:pStyle w:val="Heading5"/>
        <w:ind w:left="368"/>
      </w:pPr>
      <w:r>
        <w:t>Q: How many times can my child attempt to pass a CBE?</w:t>
      </w:r>
    </w:p>
    <w:p w:rsidR="0005026A" w:rsidRDefault="0005026A">
      <w:pPr>
        <w:pStyle w:val="BodyText"/>
        <w:spacing w:before="2"/>
        <w:rPr>
          <w:b/>
          <w:i/>
          <w:sz w:val="23"/>
        </w:rPr>
      </w:pPr>
    </w:p>
    <w:p w:rsidR="0005026A" w:rsidRDefault="00F251B7">
      <w:pPr>
        <w:pStyle w:val="BodyText"/>
        <w:ind w:left="381" w:right="681" w:hanging="14"/>
      </w:pPr>
      <w:r>
        <w:rPr>
          <w:b/>
        </w:rPr>
        <w:t>A</w:t>
      </w:r>
      <w:r>
        <w:t>: According to Texas Administrative Code §74.24 Credit by Exams (c)(6), a student may not attempt to earn credit by examination for a specific high school course more than two times.</w:t>
      </w:r>
    </w:p>
    <w:p w:rsidR="0005026A" w:rsidRDefault="0005026A">
      <w:pPr>
        <w:pStyle w:val="BodyText"/>
        <w:spacing w:before="6"/>
        <w:rPr>
          <w:sz w:val="23"/>
        </w:rPr>
      </w:pPr>
    </w:p>
    <w:p w:rsidR="0005026A" w:rsidRDefault="00F251B7">
      <w:pPr>
        <w:pStyle w:val="Heading5"/>
        <w:ind w:left="380" w:right="638" w:hanging="10"/>
      </w:pPr>
      <w:r>
        <w:t>Q: If my child receives credit-by-exam for an EOC course, does he or she have to take the STAAR EOC?</w:t>
      </w:r>
    </w:p>
    <w:p w:rsidR="0005026A" w:rsidRDefault="0005026A">
      <w:pPr>
        <w:pStyle w:val="BodyText"/>
        <w:spacing w:before="1"/>
        <w:rPr>
          <w:b/>
          <w:i/>
          <w:sz w:val="23"/>
        </w:rPr>
      </w:pPr>
    </w:p>
    <w:p w:rsidR="0005026A" w:rsidRDefault="00F251B7">
      <w:pPr>
        <w:pStyle w:val="BodyText"/>
        <w:spacing w:before="1"/>
        <w:ind w:left="380" w:right="984" w:hanging="10"/>
      </w:pPr>
      <w:r>
        <w:rPr>
          <w:b/>
        </w:rPr>
        <w:t xml:space="preserve">A: </w:t>
      </w:r>
      <w:r>
        <w:t xml:space="preserve">If a student is given credit in accordance with paragraph (5) of this subsection in a subject on the basis of an examination on which the student scored 80% or higher, the school district must enter the examination score on the student's transcript, and the student is </w:t>
      </w:r>
      <w:r>
        <w:rPr>
          <w:b/>
        </w:rPr>
        <w:t xml:space="preserve">not required </w:t>
      </w:r>
      <w:r>
        <w:t>to take an applicable end-of-course assessment instrument for the course. (TAC §74.24)</w:t>
      </w:r>
    </w:p>
    <w:p w:rsidR="0005026A" w:rsidRDefault="0005026A">
      <w:pPr>
        <w:pStyle w:val="BodyText"/>
        <w:spacing w:before="5"/>
        <w:rPr>
          <w:sz w:val="23"/>
        </w:rPr>
      </w:pPr>
    </w:p>
    <w:p w:rsidR="0005026A" w:rsidRDefault="00F251B7">
      <w:pPr>
        <w:pStyle w:val="Heading5"/>
      </w:pPr>
      <w:r>
        <w:t>Q: Where can I find study guides for the CBE exams?</w:t>
      </w:r>
    </w:p>
    <w:p w:rsidR="0005026A" w:rsidRDefault="0005026A">
      <w:pPr>
        <w:pStyle w:val="BodyText"/>
        <w:spacing w:before="3"/>
        <w:rPr>
          <w:b/>
          <w:i/>
          <w:sz w:val="23"/>
        </w:rPr>
      </w:pPr>
    </w:p>
    <w:p w:rsidR="0005026A" w:rsidRDefault="00F251B7">
      <w:pPr>
        <w:pStyle w:val="BodyText"/>
        <w:ind w:left="381" w:right="847" w:hanging="14"/>
      </w:pPr>
      <w:r>
        <w:rPr>
          <w:b/>
        </w:rPr>
        <w:t xml:space="preserve">A: </w:t>
      </w:r>
      <w:r>
        <w:t xml:space="preserve">University of Texas Credit by Exam Study Guides </w:t>
      </w:r>
      <w:proofErr w:type="gramStart"/>
      <w:r>
        <w:t>are</w:t>
      </w:r>
      <w:proofErr w:type="gramEnd"/>
      <w:r>
        <w:t xml:space="preserve"> available on the University of Texas Credit by Exam Website at </w:t>
      </w:r>
      <w:hyperlink r:id="rId11">
        <w:r>
          <w:rPr>
            <w:color w:val="0563C1"/>
            <w:u w:val="single" w:color="1155CC"/>
          </w:rPr>
          <w:t>https://highschool.utexas.edu/cbestudyguide</w:t>
        </w:r>
      </w:hyperlink>
      <w:hyperlink r:id="rId12">
        <w:r>
          <w:rPr>
            <w:color w:val="1155CC"/>
            <w:u w:val="single" w:color="1155CC"/>
          </w:rPr>
          <w:t>s</w:t>
        </w:r>
      </w:hyperlink>
      <w:r>
        <w:t>.</w:t>
      </w:r>
    </w:p>
    <w:p w:rsidR="0005026A" w:rsidRDefault="0005026A">
      <w:pPr>
        <w:pStyle w:val="BodyText"/>
        <w:spacing w:before="4"/>
        <w:rPr>
          <w:sz w:val="15"/>
        </w:rPr>
      </w:pPr>
    </w:p>
    <w:p w:rsidR="0005026A" w:rsidRDefault="00F251B7">
      <w:pPr>
        <w:pStyle w:val="Heading5"/>
        <w:spacing w:before="93"/>
      </w:pPr>
      <w:r>
        <w:t>Q: Where can I find a complete list of what CBE exams are available?</w:t>
      </w:r>
    </w:p>
    <w:p w:rsidR="0005026A" w:rsidRDefault="0005026A">
      <w:pPr>
        <w:pStyle w:val="BodyText"/>
        <w:spacing w:before="3"/>
        <w:rPr>
          <w:b/>
          <w:i/>
          <w:sz w:val="23"/>
        </w:rPr>
      </w:pPr>
    </w:p>
    <w:p w:rsidR="0005026A" w:rsidRDefault="00F251B7">
      <w:pPr>
        <w:pStyle w:val="BodyText"/>
        <w:ind w:left="379" w:right="898" w:hanging="2"/>
      </w:pPr>
      <w:r>
        <w:rPr>
          <w:b/>
        </w:rPr>
        <w:t xml:space="preserve">A: </w:t>
      </w:r>
      <w:r>
        <w:t xml:space="preserve">A complete list of all available CBE exams can be found on the University of Texas Credit by Exam Website at </w:t>
      </w:r>
      <w:hyperlink r:id="rId13">
        <w:r>
          <w:rPr>
            <w:color w:val="1155CC"/>
            <w:u w:val="single" w:color="1155CC"/>
          </w:rPr>
          <w:t>https://utexas.app.box.com/v/uths-cbe-availabl</w:t>
        </w:r>
      </w:hyperlink>
      <w:hyperlink r:id="rId14">
        <w:r>
          <w:rPr>
            <w:color w:val="1155CC"/>
            <w:u w:val="single" w:color="1155CC"/>
          </w:rPr>
          <w:t>e</w:t>
        </w:r>
      </w:hyperlink>
    </w:p>
    <w:p w:rsidR="0005026A" w:rsidRDefault="0005026A">
      <w:pPr>
        <w:pStyle w:val="BodyText"/>
        <w:spacing w:before="3"/>
        <w:rPr>
          <w:sz w:val="17"/>
        </w:rPr>
      </w:pPr>
    </w:p>
    <w:p w:rsidR="0005026A" w:rsidRDefault="00F251B7">
      <w:pPr>
        <w:pStyle w:val="Heading5"/>
        <w:spacing w:before="93"/>
      </w:pPr>
      <w:r>
        <w:t>Q: How do I go about requesting a CBE exam?</w:t>
      </w:r>
    </w:p>
    <w:p w:rsidR="0005026A" w:rsidRDefault="00F251B7">
      <w:pPr>
        <w:pStyle w:val="BodyText"/>
        <w:spacing w:before="126" w:line="252" w:lineRule="auto"/>
        <w:ind w:left="385" w:right="669"/>
      </w:pPr>
      <w:r>
        <w:rPr>
          <w:b/>
        </w:rPr>
        <w:t>A</w:t>
      </w:r>
      <w:r>
        <w:t>: Set up a meeting with your campus school counselor to review all available options and complete the appropriate application form found in this manual.  Note that testers will have the option to either take the exam in person with appropriate social distancing and applicable safety precautions such as a</w:t>
      </w:r>
      <w:r>
        <w:rPr>
          <w:spacing w:val="-31"/>
        </w:rPr>
        <w:t xml:space="preserve"> </w:t>
      </w:r>
      <w:r>
        <w:t xml:space="preserve">mask, or completing the exam at home using either a personal computer or a computer checked out from </w:t>
      </w:r>
      <w:r w:rsidR="004028ED">
        <w:t>Elysian Fields</w:t>
      </w:r>
      <w:r>
        <w:t xml:space="preserve"> ISD for CBE testing purposes. Once the application is completed and all forms</w:t>
      </w:r>
      <w:r>
        <w:rPr>
          <w:spacing w:val="-20"/>
        </w:rPr>
        <w:t xml:space="preserve"> </w:t>
      </w:r>
      <w:r>
        <w:t>signed,</w:t>
      </w:r>
    </w:p>
    <w:p w:rsidR="0005026A" w:rsidRDefault="0005026A">
      <w:pPr>
        <w:spacing w:line="252" w:lineRule="auto"/>
        <w:sectPr w:rsidR="0005026A">
          <w:pgSz w:w="12240" w:h="15840"/>
          <w:pgMar w:top="1160" w:right="440" w:bottom="860" w:left="600" w:header="764" w:footer="677" w:gutter="0"/>
          <w:cols w:space="720"/>
        </w:sectPr>
      </w:pPr>
    </w:p>
    <w:p w:rsidR="0005026A" w:rsidRDefault="0005026A">
      <w:pPr>
        <w:pStyle w:val="BodyText"/>
        <w:spacing w:before="10"/>
        <w:rPr>
          <w:sz w:val="15"/>
        </w:rPr>
      </w:pPr>
    </w:p>
    <w:p w:rsidR="0005026A" w:rsidRDefault="00F251B7">
      <w:pPr>
        <w:pStyle w:val="BodyText"/>
        <w:spacing w:before="93" w:line="252" w:lineRule="auto"/>
        <w:ind w:left="385" w:right="694"/>
      </w:pPr>
      <w:proofErr w:type="gramStart"/>
      <w:r>
        <w:t>campus</w:t>
      </w:r>
      <w:proofErr w:type="gramEnd"/>
      <w:r>
        <w:t xml:space="preserve"> counselors will submit a PDF copy of the completed application to the assessment office via a secure Google form. The assessment office will then register the student to test and contact the parent at the e-mail address indicated on the registration form confirming testing date/time along with any other applicable instructions.</w:t>
      </w:r>
    </w:p>
    <w:p w:rsidR="0005026A" w:rsidRDefault="0005026A">
      <w:pPr>
        <w:pStyle w:val="BodyText"/>
        <w:spacing w:before="6"/>
        <w:rPr>
          <w:sz w:val="21"/>
        </w:rPr>
      </w:pPr>
    </w:p>
    <w:p w:rsidR="0005026A" w:rsidRDefault="00F251B7">
      <w:pPr>
        <w:pStyle w:val="Heading5"/>
      </w:pPr>
      <w:r>
        <w:t>Q: What are the testing dates and app</w:t>
      </w:r>
      <w:r w:rsidR="0051318B">
        <w:t>lication deadlines for 2021-2022</w:t>
      </w:r>
      <w:r>
        <w:t>?</w:t>
      </w:r>
    </w:p>
    <w:p w:rsidR="0005026A" w:rsidRDefault="0005026A">
      <w:pPr>
        <w:pStyle w:val="BodyText"/>
        <w:spacing w:before="6"/>
        <w:rPr>
          <w:b/>
          <w:i/>
          <w:sz w:val="28"/>
        </w:rPr>
      </w:pPr>
    </w:p>
    <w:p w:rsidR="0005026A" w:rsidRDefault="00F251B7">
      <w:pPr>
        <w:pStyle w:val="BodyText"/>
        <w:ind w:left="370"/>
      </w:pPr>
      <w:r>
        <w:rPr>
          <w:b/>
        </w:rPr>
        <w:t>A</w:t>
      </w:r>
      <w:r>
        <w:t>: The face-to-face testing dates and application deadlines for 2020-2021 are as follows:</w:t>
      </w:r>
    </w:p>
    <w:p w:rsidR="0005026A" w:rsidRDefault="0005026A">
      <w:pPr>
        <w:pStyle w:val="BodyText"/>
        <w:spacing w:before="2"/>
        <w:rPr>
          <w:sz w:val="28"/>
        </w:rPr>
      </w:pPr>
    </w:p>
    <w:tbl>
      <w:tblPr>
        <w:tblW w:w="0" w:type="auto"/>
        <w:tblInd w:w="1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274"/>
        <w:gridCol w:w="3420"/>
      </w:tblGrid>
      <w:tr w:rsidR="0005026A">
        <w:trPr>
          <w:trHeight w:val="766"/>
        </w:trPr>
        <w:tc>
          <w:tcPr>
            <w:tcW w:w="4274" w:type="dxa"/>
            <w:shd w:val="clear" w:color="auto" w:fill="A4C2F4"/>
          </w:tcPr>
          <w:p w:rsidR="0051318B" w:rsidRDefault="0051318B">
            <w:pPr>
              <w:pStyle w:val="TableParagraph"/>
              <w:spacing w:before="66"/>
              <w:ind w:left="1041" w:right="884" w:firstLine="188"/>
              <w:rPr>
                <w:rFonts w:ascii="Arial"/>
                <w:b/>
              </w:rPr>
            </w:pPr>
          </w:p>
          <w:p w:rsidR="0005026A" w:rsidRDefault="0051318B" w:rsidP="0051318B">
            <w:pPr>
              <w:pStyle w:val="TableParagraph"/>
              <w:spacing w:before="66"/>
              <w:ind w:right="884"/>
              <w:rPr>
                <w:rFonts w:ascii="Arial"/>
                <w:b/>
              </w:rPr>
            </w:pPr>
            <w:r>
              <w:rPr>
                <w:rFonts w:ascii="Arial"/>
                <w:b/>
              </w:rPr>
              <w:t xml:space="preserve">            Registration Deadline:</w:t>
            </w:r>
          </w:p>
        </w:tc>
        <w:tc>
          <w:tcPr>
            <w:tcW w:w="3420" w:type="dxa"/>
            <w:shd w:val="clear" w:color="auto" w:fill="A4C2F4"/>
          </w:tcPr>
          <w:p w:rsidR="0005026A" w:rsidRDefault="0005026A">
            <w:pPr>
              <w:pStyle w:val="TableParagraph"/>
              <w:spacing w:before="8"/>
              <w:rPr>
                <w:rFonts w:ascii="Arial"/>
                <w:sz w:val="27"/>
              </w:rPr>
            </w:pPr>
          </w:p>
          <w:p w:rsidR="0005026A" w:rsidRDefault="00F251B7">
            <w:pPr>
              <w:pStyle w:val="TableParagraph"/>
              <w:ind w:left="320" w:right="300"/>
              <w:jc w:val="center"/>
              <w:rPr>
                <w:rFonts w:ascii="Arial"/>
                <w:b/>
              </w:rPr>
            </w:pPr>
            <w:r>
              <w:rPr>
                <w:rFonts w:ascii="Arial"/>
                <w:b/>
              </w:rPr>
              <w:t>Test Date</w:t>
            </w:r>
          </w:p>
        </w:tc>
      </w:tr>
      <w:tr w:rsidR="0005026A">
        <w:trPr>
          <w:trHeight w:val="531"/>
        </w:trPr>
        <w:tc>
          <w:tcPr>
            <w:tcW w:w="4274" w:type="dxa"/>
          </w:tcPr>
          <w:p w:rsidR="0005026A" w:rsidRDefault="0051318B">
            <w:pPr>
              <w:pStyle w:val="TableParagraph"/>
              <w:spacing w:before="66"/>
              <w:ind w:left="860" w:right="826"/>
              <w:jc w:val="center"/>
              <w:rPr>
                <w:rFonts w:ascii="Arial"/>
              </w:rPr>
            </w:pPr>
            <w:r>
              <w:rPr>
                <w:rFonts w:ascii="Arial"/>
              </w:rPr>
              <w:t>June 25, 2021</w:t>
            </w:r>
          </w:p>
        </w:tc>
        <w:tc>
          <w:tcPr>
            <w:tcW w:w="3420" w:type="dxa"/>
          </w:tcPr>
          <w:p w:rsidR="0005026A" w:rsidRDefault="0051318B">
            <w:pPr>
              <w:pStyle w:val="TableParagraph"/>
              <w:spacing w:before="66"/>
              <w:ind w:left="316" w:right="300"/>
              <w:jc w:val="center"/>
              <w:rPr>
                <w:rFonts w:ascii="Arial"/>
              </w:rPr>
            </w:pPr>
            <w:r>
              <w:rPr>
                <w:rFonts w:ascii="Arial"/>
              </w:rPr>
              <w:t xml:space="preserve">July 19 </w:t>
            </w:r>
            <w:r>
              <w:rPr>
                <w:rFonts w:ascii="Arial"/>
              </w:rPr>
              <w:t>–</w:t>
            </w:r>
            <w:r>
              <w:rPr>
                <w:rFonts w:ascii="Arial"/>
              </w:rPr>
              <w:t xml:space="preserve"> 23, 2021</w:t>
            </w:r>
          </w:p>
        </w:tc>
      </w:tr>
      <w:tr w:rsidR="0005026A">
        <w:trPr>
          <w:trHeight w:val="514"/>
        </w:trPr>
        <w:tc>
          <w:tcPr>
            <w:tcW w:w="4274" w:type="dxa"/>
          </w:tcPr>
          <w:p w:rsidR="0005026A" w:rsidRDefault="0051318B">
            <w:pPr>
              <w:pStyle w:val="TableParagraph"/>
              <w:spacing w:before="66"/>
              <w:ind w:left="860" w:right="832"/>
              <w:jc w:val="center"/>
              <w:rPr>
                <w:rFonts w:ascii="Arial"/>
              </w:rPr>
            </w:pPr>
            <w:r>
              <w:rPr>
                <w:rFonts w:ascii="Arial"/>
              </w:rPr>
              <w:t>September 24, 2021</w:t>
            </w:r>
          </w:p>
        </w:tc>
        <w:tc>
          <w:tcPr>
            <w:tcW w:w="3420" w:type="dxa"/>
          </w:tcPr>
          <w:p w:rsidR="0005026A" w:rsidRDefault="0051318B">
            <w:pPr>
              <w:pStyle w:val="TableParagraph"/>
              <w:spacing w:before="66"/>
              <w:ind w:left="327" w:right="300"/>
              <w:jc w:val="center"/>
              <w:rPr>
                <w:rFonts w:ascii="Arial"/>
              </w:rPr>
            </w:pPr>
            <w:r>
              <w:rPr>
                <w:rFonts w:ascii="Arial"/>
              </w:rPr>
              <w:t xml:space="preserve">November 4 </w:t>
            </w:r>
            <w:r>
              <w:rPr>
                <w:rFonts w:ascii="Arial"/>
              </w:rPr>
              <w:t>–</w:t>
            </w:r>
            <w:r>
              <w:rPr>
                <w:rFonts w:ascii="Arial"/>
              </w:rPr>
              <w:t xml:space="preserve"> 6, 2021</w:t>
            </w:r>
          </w:p>
        </w:tc>
      </w:tr>
      <w:tr w:rsidR="0005026A">
        <w:trPr>
          <w:trHeight w:val="514"/>
        </w:trPr>
        <w:tc>
          <w:tcPr>
            <w:tcW w:w="4274" w:type="dxa"/>
          </w:tcPr>
          <w:p w:rsidR="0005026A" w:rsidRDefault="0051318B" w:rsidP="0051318B">
            <w:pPr>
              <w:pStyle w:val="TableParagraph"/>
              <w:spacing w:before="66"/>
              <w:ind w:left="845" w:right="835"/>
              <w:jc w:val="center"/>
              <w:rPr>
                <w:rFonts w:ascii="Arial"/>
              </w:rPr>
            </w:pPr>
            <w:r>
              <w:rPr>
                <w:rFonts w:ascii="Arial"/>
              </w:rPr>
              <w:t>January 7, 2022</w:t>
            </w:r>
          </w:p>
        </w:tc>
        <w:tc>
          <w:tcPr>
            <w:tcW w:w="3420" w:type="dxa"/>
          </w:tcPr>
          <w:p w:rsidR="0005026A" w:rsidRDefault="0051318B" w:rsidP="0051318B">
            <w:pPr>
              <w:pStyle w:val="TableParagraph"/>
              <w:spacing w:before="66"/>
              <w:ind w:left="315" w:right="300"/>
              <w:jc w:val="center"/>
              <w:rPr>
                <w:rFonts w:ascii="Arial"/>
              </w:rPr>
            </w:pPr>
            <w:r>
              <w:rPr>
                <w:rFonts w:ascii="Arial"/>
              </w:rPr>
              <w:t xml:space="preserve">February 3 </w:t>
            </w:r>
            <w:r>
              <w:rPr>
                <w:rFonts w:ascii="Arial"/>
              </w:rPr>
              <w:t>–</w:t>
            </w:r>
            <w:r>
              <w:rPr>
                <w:rFonts w:ascii="Arial"/>
              </w:rPr>
              <w:t xml:space="preserve"> 5, 2022</w:t>
            </w:r>
          </w:p>
        </w:tc>
      </w:tr>
      <w:tr w:rsidR="0005026A">
        <w:trPr>
          <w:trHeight w:val="514"/>
        </w:trPr>
        <w:tc>
          <w:tcPr>
            <w:tcW w:w="4274" w:type="dxa"/>
          </w:tcPr>
          <w:p w:rsidR="0005026A" w:rsidRDefault="0051318B">
            <w:pPr>
              <w:pStyle w:val="TableParagraph"/>
              <w:spacing w:before="66"/>
              <w:ind w:left="860" w:right="831"/>
              <w:jc w:val="center"/>
              <w:rPr>
                <w:rFonts w:ascii="Arial"/>
              </w:rPr>
            </w:pPr>
            <w:r>
              <w:rPr>
                <w:rFonts w:ascii="Arial"/>
              </w:rPr>
              <w:t>April 1, 2022</w:t>
            </w:r>
          </w:p>
        </w:tc>
        <w:tc>
          <w:tcPr>
            <w:tcW w:w="3420" w:type="dxa"/>
          </w:tcPr>
          <w:p w:rsidR="0005026A" w:rsidRDefault="0051318B">
            <w:pPr>
              <w:pStyle w:val="TableParagraph"/>
              <w:spacing w:before="66"/>
              <w:ind w:left="315" w:right="300"/>
              <w:jc w:val="center"/>
              <w:rPr>
                <w:rFonts w:ascii="Arial"/>
              </w:rPr>
            </w:pPr>
            <w:r>
              <w:rPr>
                <w:rFonts w:ascii="Arial"/>
              </w:rPr>
              <w:t xml:space="preserve">May 5 </w:t>
            </w:r>
            <w:r>
              <w:rPr>
                <w:rFonts w:ascii="Arial"/>
              </w:rPr>
              <w:t>–</w:t>
            </w:r>
            <w:r>
              <w:rPr>
                <w:rFonts w:ascii="Arial"/>
              </w:rPr>
              <w:t xml:space="preserve"> 7, 2022</w:t>
            </w:r>
          </w:p>
        </w:tc>
      </w:tr>
    </w:tbl>
    <w:p w:rsidR="0005026A" w:rsidRDefault="0005026A">
      <w:pPr>
        <w:pStyle w:val="BodyText"/>
        <w:rPr>
          <w:sz w:val="24"/>
        </w:rPr>
      </w:pPr>
    </w:p>
    <w:p w:rsidR="0005026A" w:rsidRDefault="0005026A">
      <w:pPr>
        <w:pStyle w:val="BodyText"/>
        <w:spacing w:before="9"/>
      </w:pPr>
    </w:p>
    <w:p w:rsidR="0005026A" w:rsidRDefault="00F251B7">
      <w:pPr>
        <w:pStyle w:val="Heading5"/>
        <w:spacing w:before="1"/>
      </w:pPr>
      <w:r>
        <w:t>Q: When will results of the CBE test arrive?</w:t>
      </w:r>
    </w:p>
    <w:p w:rsidR="0005026A" w:rsidRDefault="0005026A">
      <w:pPr>
        <w:pStyle w:val="BodyText"/>
        <w:spacing w:before="9"/>
        <w:rPr>
          <w:b/>
          <w:i/>
          <w:sz w:val="24"/>
        </w:rPr>
      </w:pPr>
    </w:p>
    <w:p w:rsidR="0005026A" w:rsidRDefault="00F251B7">
      <w:pPr>
        <w:pStyle w:val="BodyText"/>
        <w:spacing w:before="1" w:line="259" w:lineRule="auto"/>
        <w:ind w:left="380" w:right="410" w:hanging="10"/>
        <w:jc w:val="both"/>
      </w:pPr>
      <w:r>
        <w:rPr>
          <w:i/>
        </w:rPr>
        <w:t xml:space="preserve">A: </w:t>
      </w:r>
      <w:r>
        <w:t>Results will arrive in 10-15 working days after the test is administered. Results will be mailed directly to the student using the address on the application. Results will also be shared with the campus registrar and campus counselor.</w:t>
      </w:r>
    </w:p>
    <w:p w:rsidR="0005026A" w:rsidRDefault="0005026A">
      <w:pPr>
        <w:pStyle w:val="BodyText"/>
        <w:spacing w:before="2"/>
        <w:rPr>
          <w:sz w:val="23"/>
        </w:rPr>
      </w:pPr>
    </w:p>
    <w:p w:rsidR="0005026A" w:rsidRDefault="00F251B7">
      <w:pPr>
        <w:pStyle w:val="Heading5"/>
      </w:pPr>
      <w:r>
        <w:t>Q: Who is the best person to call if I have further questions about CBE exams?</w:t>
      </w:r>
    </w:p>
    <w:p w:rsidR="0005026A" w:rsidRDefault="0005026A">
      <w:pPr>
        <w:pStyle w:val="BodyText"/>
        <w:spacing w:before="10"/>
        <w:rPr>
          <w:b/>
          <w:i/>
          <w:sz w:val="24"/>
        </w:rPr>
      </w:pPr>
    </w:p>
    <w:p w:rsidR="0005026A" w:rsidRDefault="00F251B7">
      <w:pPr>
        <w:pStyle w:val="BodyText"/>
        <w:spacing w:line="264" w:lineRule="auto"/>
        <w:ind w:left="380" w:right="468" w:hanging="10"/>
      </w:pPr>
      <w:r>
        <w:t xml:space="preserve">A: You can contact your home campus school counselor or call the </w:t>
      </w:r>
      <w:r w:rsidR="004028ED">
        <w:t>Elysian Fields</w:t>
      </w:r>
      <w:r>
        <w:t xml:space="preserve"> ISD </w:t>
      </w:r>
      <w:r w:rsidR="004028ED">
        <w:t xml:space="preserve">Administrative Office </w:t>
      </w:r>
      <w:r>
        <w:t xml:space="preserve">at </w:t>
      </w:r>
      <w:r w:rsidR="004028ED">
        <w:t>903-633-1500</w:t>
      </w:r>
      <w:r>
        <w:t xml:space="preserve">. Ask for </w:t>
      </w:r>
      <w:r w:rsidR="004028ED">
        <w:t>Monica Simmons</w:t>
      </w:r>
      <w:r>
        <w:t xml:space="preserve"> at extension </w:t>
      </w:r>
      <w:r w:rsidR="004028ED">
        <w:t>1502</w:t>
      </w:r>
      <w:r>
        <w:t>.</w:t>
      </w:r>
    </w:p>
    <w:p w:rsidR="0005026A" w:rsidRDefault="0005026A">
      <w:pPr>
        <w:spacing w:line="264" w:lineRule="auto"/>
        <w:sectPr w:rsidR="0005026A">
          <w:pgSz w:w="12240" w:h="15840"/>
          <w:pgMar w:top="1160" w:right="440" w:bottom="880" w:left="600" w:header="764" w:footer="677" w:gutter="0"/>
          <w:cols w:space="720"/>
        </w:sectPr>
      </w:pPr>
    </w:p>
    <w:p w:rsidR="0005026A" w:rsidRDefault="004028ED" w:rsidP="004028ED">
      <w:pPr>
        <w:tabs>
          <w:tab w:val="left" w:pos="10462"/>
        </w:tabs>
        <w:spacing w:before="83"/>
        <w:rPr>
          <w:rFonts w:ascii="Times New Roman"/>
          <w:b/>
          <w:sz w:val="16"/>
        </w:rPr>
      </w:pPr>
      <w:r w:rsidRPr="004028ED">
        <w:rPr>
          <w:rFonts w:ascii="Times New Roman"/>
          <w:b/>
          <w:noProof/>
          <w:color w:val="FF0000"/>
          <w:sz w:val="16"/>
          <w:lang w:bidi="ar-SA"/>
        </w:rPr>
        <w:lastRenderedPageBreak/>
        <w:drawing>
          <wp:inline distT="0" distB="0" distL="0" distR="0">
            <wp:extent cx="979250" cy="810548"/>
            <wp:effectExtent l="19050" t="0" r="0" b="0"/>
            <wp:docPr id="8" name="Picture 5" descr="Image result for elysian fields yellow jacke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lysian fields yellow jackets clipart"/>
                    <pic:cNvPicPr>
                      <a:picLocks noChangeAspect="1" noChangeArrowheads="1"/>
                    </pic:cNvPicPr>
                  </pic:nvPicPr>
                  <pic:blipFill>
                    <a:blip r:embed="rId7" cstate="print"/>
                    <a:srcRect/>
                    <a:stretch>
                      <a:fillRect/>
                    </a:stretch>
                  </pic:blipFill>
                  <pic:spPr bwMode="auto">
                    <a:xfrm>
                      <a:off x="0" y="0"/>
                      <a:ext cx="979866" cy="811058"/>
                    </a:xfrm>
                    <a:prstGeom prst="rect">
                      <a:avLst/>
                    </a:prstGeom>
                    <a:noFill/>
                    <a:ln w="9525">
                      <a:noFill/>
                      <a:miter lim="800000"/>
                      <a:headEnd/>
                      <a:tailEnd/>
                    </a:ln>
                  </pic:spPr>
                </pic:pic>
              </a:graphicData>
            </a:graphic>
          </wp:inline>
        </w:drawing>
      </w:r>
      <w:r>
        <w:rPr>
          <w:rFonts w:ascii="Times New Roman"/>
          <w:b/>
          <w:color w:val="FF0000"/>
          <w:sz w:val="16"/>
        </w:rPr>
        <w:t xml:space="preserve">                                                                                                                                                </w:t>
      </w:r>
      <w:r w:rsidR="00F251B7">
        <w:rPr>
          <w:rFonts w:ascii="Times New Roman"/>
          <w:b/>
          <w:color w:val="FF0000"/>
          <w:sz w:val="16"/>
        </w:rPr>
        <w:t>Application</w:t>
      </w:r>
      <w:r w:rsidR="00F251B7">
        <w:rPr>
          <w:rFonts w:ascii="Times New Roman"/>
          <w:b/>
          <w:color w:val="FF0000"/>
          <w:spacing w:val="-10"/>
          <w:sz w:val="16"/>
        </w:rPr>
        <w:t xml:space="preserve"> </w:t>
      </w:r>
      <w:r w:rsidR="00F251B7">
        <w:rPr>
          <w:rFonts w:ascii="Times New Roman"/>
          <w:b/>
          <w:color w:val="FF0000"/>
          <w:sz w:val="16"/>
        </w:rPr>
        <w:t>Date</w:t>
      </w:r>
      <w:proofErr w:type="gramStart"/>
      <w:r w:rsidR="00F251B7">
        <w:rPr>
          <w:rFonts w:ascii="Times New Roman"/>
          <w:b/>
          <w:color w:val="FF0000"/>
          <w:sz w:val="16"/>
        </w:rPr>
        <w:t>:</w:t>
      </w:r>
      <w:r>
        <w:rPr>
          <w:rFonts w:ascii="Times New Roman"/>
          <w:b/>
          <w:color w:val="FF0000"/>
          <w:sz w:val="16"/>
        </w:rPr>
        <w:t>_</w:t>
      </w:r>
      <w:proofErr w:type="gramEnd"/>
      <w:r>
        <w:rPr>
          <w:rFonts w:ascii="Times New Roman"/>
          <w:b/>
          <w:color w:val="FF0000"/>
          <w:sz w:val="16"/>
        </w:rPr>
        <w:t>___________________</w:t>
      </w:r>
    </w:p>
    <w:p w:rsidR="0005026A" w:rsidRDefault="0005026A">
      <w:pPr>
        <w:pStyle w:val="BodyText"/>
        <w:spacing w:before="2"/>
        <w:rPr>
          <w:rFonts w:ascii="Times New Roman"/>
          <w:b/>
          <w:sz w:val="9"/>
        </w:rPr>
      </w:pPr>
    </w:p>
    <w:p w:rsidR="0005026A" w:rsidRDefault="00F251B7">
      <w:pPr>
        <w:spacing w:before="93"/>
        <w:ind w:left="7322"/>
        <w:rPr>
          <w:rFonts w:ascii="Times New Roman"/>
          <w:b/>
          <w:sz w:val="16"/>
        </w:rPr>
      </w:pPr>
      <w:r>
        <w:rPr>
          <w:rFonts w:ascii="Times New Roman"/>
          <w:b/>
          <w:color w:val="FF0000"/>
          <w:sz w:val="16"/>
        </w:rPr>
        <w:t>Preferred Testing Format (check one)</w:t>
      </w:r>
    </w:p>
    <w:p w:rsidR="0005026A" w:rsidRDefault="00F251B7">
      <w:pPr>
        <w:tabs>
          <w:tab w:val="left" w:pos="9811"/>
          <w:tab w:val="left" w:pos="10525"/>
        </w:tabs>
        <w:spacing w:before="19" w:line="264" w:lineRule="auto"/>
        <w:ind w:left="8100" w:right="672" w:hanging="10"/>
        <w:rPr>
          <w:rFonts w:ascii="Times New Roman"/>
          <w:b/>
          <w:sz w:val="16"/>
        </w:rPr>
      </w:pPr>
      <w:r>
        <w:rPr>
          <w:rFonts w:ascii="Times New Roman"/>
          <w:b/>
          <w:color w:val="FF0000"/>
          <w:sz w:val="16"/>
        </w:rPr>
        <w:t>At Home</w:t>
      </w:r>
      <w:r>
        <w:rPr>
          <w:rFonts w:ascii="Times New Roman"/>
          <w:b/>
          <w:color w:val="FF0000"/>
          <w:spacing w:val="-7"/>
          <w:sz w:val="16"/>
        </w:rPr>
        <w:t xml:space="preserve"> </w:t>
      </w:r>
      <w:r>
        <w:rPr>
          <w:rFonts w:ascii="Times New Roman"/>
          <w:b/>
          <w:color w:val="FF0000"/>
          <w:sz w:val="16"/>
        </w:rPr>
        <w:t>(Online</w:t>
      </w:r>
      <w:r>
        <w:rPr>
          <w:rFonts w:ascii="Times New Roman"/>
          <w:b/>
          <w:color w:val="FF0000"/>
          <w:spacing w:val="-2"/>
          <w:sz w:val="16"/>
        </w:rPr>
        <w:t xml:space="preserve"> </w:t>
      </w:r>
      <w:proofErr w:type="spellStart"/>
      <w:r>
        <w:rPr>
          <w:rFonts w:ascii="Times New Roman"/>
          <w:b/>
          <w:color w:val="FF0000"/>
          <w:sz w:val="16"/>
        </w:rPr>
        <w:t>Proctorio</w:t>
      </w:r>
      <w:proofErr w:type="spellEnd"/>
      <w:r>
        <w:rPr>
          <w:rFonts w:ascii="Times New Roman"/>
          <w:b/>
          <w:color w:val="FF0000"/>
          <w:sz w:val="16"/>
        </w:rPr>
        <w:t xml:space="preserve">)  </w:t>
      </w:r>
      <w:r>
        <w:rPr>
          <w:rFonts w:ascii="Times New Roman"/>
          <w:b/>
          <w:color w:val="FF0000"/>
          <w:spacing w:val="-1"/>
          <w:sz w:val="16"/>
        </w:rPr>
        <w:t xml:space="preserve"> </w:t>
      </w:r>
      <w:r>
        <w:rPr>
          <w:rFonts w:ascii="Times New Roman"/>
          <w:b/>
          <w:color w:val="FF0000"/>
          <w:w w:val="99"/>
          <w:sz w:val="16"/>
          <w:u w:val="single" w:color="FE0000"/>
        </w:rPr>
        <w:t xml:space="preserve"> </w:t>
      </w:r>
      <w:r>
        <w:rPr>
          <w:rFonts w:ascii="Times New Roman"/>
          <w:b/>
          <w:color w:val="FF0000"/>
          <w:sz w:val="16"/>
          <w:u w:val="single" w:color="FE0000"/>
        </w:rPr>
        <w:tab/>
      </w:r>
      <w:r>
        <w:rPr>
          <w:rFonts w:ascii="Times New Roman"/>
          <w:b/>
          <w:color w:val="FF0000"/>
          <w:sz w:val="16"/>
        </w:rPr>
        <w:t xml:space="preserve"> In Person</w:t>
      </w:r>
      <w:r>
        <w:rPr>
          <w:rFonts w:ascii="Times New Roman"/>
          <w:b/>
          <w:color w:val="FF0000"/>
          <w:spacing w:val="-6"/>
          <w:sz w:val="16"/>
        </w:rPr>
        <w:t xml:space="preserve"> </w:t>
      </w:r>
      <w:r>
        <w:rPr>
          <w:rFonts w:ascii="Times New Roman"/>
          <w:b/>
          <w:color w:val="FF0000"/>
          <w:sz w:val="16"/>
        </w:rPr>
        <w:t>(Online)</w:t>
      </w:r>
      <w:r>
        <w:rPr>
          <w:rFonts w:ascii="Times New Roman"/>
          <w:b/>
          <w:color w:val="FF0000"/>
          <w:spacing w:val="-1"/>
          <w:sz w:val="16"/>
        </w:rPr>
        <w:t xml:space="preserve"> </w:t>
      </w:r>
      <w:r>
        <w:rPr>
          <w:rFonts w:ascii="Times New Roman"/>
          <w:b/>
          <w:color w:val="FF0000"/>
          <w:w w:val="99"/>
          <w:sz w:val="16"/>
          <w:u w:val="single" w:color="FE0000"/>
        </w:rPr>
        <w:t xml:space="preserve"> </w:t>
      </w:r>
      <w:r>
        <w:rPr>
          <w:rFonts w:ascii="Times New Roman"/>
          <w:b/>
          <w:color w:val="FF0000"/>
          <w:sz w:val="16"/>
          <w:u w:val="single" w:color="FE0000"/>
        </w:rPr>
        <w:tab/>
      </w:r>
    </w:p>
    <w:p w:rsidR="0005026A" w:rsidRDefault="0005026A">
      <w:pPr>
        <w:pStyle w:val="BodyText"/>
        <w:spacing w:before="8"/>
        <w:rPr>
          <w:rFonts w:ascii="Times New Roman"/>
          <w:b/>
          <w:sz w:val="15"/>
        </w:rPr>
      </w:pPr>
    </w:p>
    <w:p w:rsidR="0005026A" w:rsidRDefault="00F251B7">
      <w:pPr>
        <w:tabs>
          <w:tab w:val="left" w:pos="10489"/>
        </w:tabs>
        <w:ind w:left="7368"/>
        <w:rPr>
          <w:rFonts w:ascii="Times New Roman"/>
          <w:b/>
          <w:sz w:val="16"/>
        </w:rPr>
      </w:pPr>
      <w:r>
        <w:rPr>
          <w:rFonts w:ascii="Times New Roman"/>
          <w:b/>
          <w:color w:val="FF0000"/>
          <w:sz w:val="16"/>
        </w:rPr>
        <w:t>Testing</w:t>
      </w:r>
      <w:r>
        <w:rPr>
          <w:rFonts w:ascii="Times New Roman"/>
          <w:b/>
          <w:color w:val="FF0000"/>
          <w:spacing w:val="-6"/>
          <w:sz w:val="16"/>
        </w:rPr>
        <w:t xml:space="preserve"> </w:t>
      </w:r>
      <w:r>
        <w:rPr>
          <w:rFonts w:ascii="Times New Roman"/>
          <w:b/>
          <w:color w:val="FF0000"/>
          <w:sz w:val="16"/>
        </w:rPr>
        <w:t>Date:</w:t>
      </w:r>
      <w:r>
        <w:rPr>
          <w:rFonts w:ascii="Times New Roman"/>
          <w:b/>
          <w:color w:val="FF0000"/>
          <w:spacing w:val="-1"/>
          <w:sz w:val="16"/>
        </w:rPr>
        <w:t xml:space="preserve"> </w:t>
      </w:r>
      <w:r>
        <w:rPr>
          <w:rFonts w:ascii="Times New Roman"/>
          <w:b/>
          <w:color w:val="FF0000"/>
          <w:w w:val="99"/>
          <w:sz w:val="16"/>
          <w:u w:val="single" w:color="FE0000"/>
        </w:rPr>
        <w:t xml:space="preserve"> </w:t>
      </w:r>
      <w:r>
        <w:rPr>
          <w:rFonts w:ascii="Times New Roman"/>
          <w:b/>
          <w:color w:val="FF0000"/>
          <w:sz w:val="16"/>
          <w:u w:val="single" w:color="FE0000"/>
        </w:rPr>
        <w:tab/>
      </w:r>
    </w:p>
    <w:p w:rsidR="0005026A" w:rsidRDefault="0005026A">
      <w:pPr>
        <w:pStyle w:val="BodyText"/>
        <w:rPr>
          <w:rFonts w:ascii="Times New Roman"/>
          <w:b/>
          <w:sz w:val="18"/>
        </w:rPr>
      </w:pPr>
    </w:p>
    <w:p w:rsidR="0005026A" w:rsidRDefault="0005026A">
      <w:pPr>
        <w:pStyle w:val="BodyText"/>
        <w:rPr>
          <w:rFonts w:ascii="Times New Roman"/>
          <w:b/>
          <w:sz w:val="18"/>
        </w:rPr>
      </w:pPr>
    </w:p>
    <w:p w:rsidR="0005026A" w:rsidRDefault="0005026A">
      <w:pPr>
        <w:pStyle w:val="BodyText"/>
        <w:spacing w:before="9"/>
        <w:rPr>
          <w:rFonts w:ascii="Times New Roman"/>
          <w:b/>
          <w:sz w:val="19"/>
        </w:rPr>
      </w:pPr>
    </w:p>
    <w:p w:rsidR="0005026A" w:rsidRDefault="00F251B7">
      <w:pPr>
        <w:spacing w:line="259" w:lineRule="auto"/>
        <w:ind w:left="3165" w:right="3013" w:hanging="117"/>
        <w:rPr>
          <w:rFonts w:ascii="Calibri"/>
          <w:b/>
          <w:i/>
          <w:sz w:val="24"/>
        </w:rPr>
      </w:pPr>
      <w:r>
        <w:rPr>
          <w:rFonts w:ascii="Calibri"/>
          <w:b/>
          <w:i/>
          <w:color w:val="FF0000"/>
          <w:sz w:val="24"/>
        </w:rPr>
        <w:t>Application for CBE for Course Credit in Grades 6-12 (With No Prior Instruction/With Prior Instruction)</w:t>
      </w:r>
    </w:p>
    <w:p w:rsidR="0005026A" w:rsidRDefault="0005026A">
      <w:pPr>
        <w:pStyle w:val="BodyText"/>
        <w:spacing w:before="10"/>
        <w:rPr>
          <w:rFonts w:ascii="Calibri"/>
          <w:b/>
          <w:i/>
          <w:sz w:val="19"/>
        </w:rPr>
      </w:pPr>
    </w:p>
    <w:p w:rsidR="0005026A" w:rsidRDefault="00F251B7">
      <w:pPr>
        <w:tabs>
          <w:tab w:val="left" w:pos="3896"/>
          <w:tab w:val="left" w:pos="6257"/>
          <w:tab w:val="left" w:pos="8953"/>
          <w:tab w:val="left" w:pos="10284"/>
        </w:tabs>
        <w:spacing w:before="52" w:line="463" w:lineRule="auto"/>
        <w:ind w:left="837" w:right="913" w:firstLine="2"/>
        <w:rPr>
          <w:rFonts w:ascii="Calibri" w:hAnsi="Calibri"/>
          <w:sz w:val="20"/>
        </w:rPr>
      </w:pPr>
      <w:r>
        <w:rPr>
          <w:rFonts w:ascii="Calibri" w:hAnsi="Calibri"/>
          <w:b/>
          <w:sz w:val="24"/>
        </w:rPr>
        <w:t xml:space="preserve">PART ONE </w:t>
      </w:r>
      <w:r>
        <w:rPr>
          <w:rFonts w:ascii="Calibri" w:hAnsi="Calibri"/>
          <w:sz w:val="20"/>
        </w:rPr>
        <w:t>(</w:t>
      </w:r>
      <w:r>
        <w:rPr>
          <w:rFonts w:ascii="Calibri" w:hAnsi="Calibri"/>
          <w:i/>
          <w:sz w:val="20"/>
        </w:rPr>
        <w:t xml:space="preserve">to be completed by </w:t>
      </w:r>
      <w:r>
        <w:rPr>
          <w:rFonts w:ascii="Calibri" w:hAnsi="Calibri"/>
          <w:b/>
          <w:i/>
          <w:sz w:val="20"/>
        </w:rPr>
        <w:t xml:space="preserve">the parent/guardian/adult student </w:t>
      </w:r>
      <w:r>
        <w:rPr>
          <w:rFonts w:ascii="Calibri" w:hAnsi="Calibri"/>
          <w:i/>
          <w:sz w:val="20"/>
        </w:rPr>
        <w:t xml:space="preserve">and returned to the </w:t>
      </w:r>
      <w:r>
        <w:rPr>
          <w:rFonts w:ascii="Calibri" w:hAnsi="Calibri"/>
          <w:b/>
          <w:i/>
          <w:sz w:val="20"/>
        </w:rPr>
        <w:t>student’s counselor</w:t>
      </w:r>
      <w:r>
        <w:rPr>
          <w:rFonts w:ascii="Calibri" w:hAnsi="Calibri"/>
          <w:sz w:val="20"/>
        </w:rPr>
        <w:t>) Student’s</w:t>
      </w:r>
      <w:r>
        <w:rPr>
          <w:rFonts w:ascii="Calibri" w:hAnsi="Calibri"/>
          <w:spacing w:val="-2"/>
          <w:sz w:val="20"/>
        </w:rPr>
        <w:t xml:space="preserve"> </w:t>
      </w:r>
      <w:r>
        <w:rPr>
          <w:rFonts w:ascii="Calibri" w:hAnsi="Calibri"/>
          <w:sz w:val="20"/>
        </w:rPr>
        <w:t>Local</w:t>
      </w:r>
      <w:r>
        <w:rPr>
          <w:rFonts w:ascii="Calibri" w:hAnsi="Calibri"/>
          <w:spacing w:val="-1"/>
          <w:sz w:val="20"/>
        </w:rPr>
        <w:t xml:space="preserve"> </w:t>
      </w:r>
      <w:r>
        <w:rPr>
          <w:rFonts w:ascii="Calibri" w:hAnsi="Calibri"/>
          <w:sz w:val="20"/>
        </w:rPr>
        <w:t>ID#:</w:t>
      </w:r>
      <w:r>
        <w:rPr>
          <w:rFonts w:ascii="Calibri" w:hAnsi="Calibri"/>
          <w:sz w:val="20"/>
          <w:u w:val="single"/>
        </w:rPr>
        <w:t xml:space="preserve"> </w:t>
      </w:r>
      <w:r>
        <w:rPr>
          <w:rFonts w:ascii="Calibri" w:hAnsi="Calibri"/>
          <w:sz w:val="20"/>
          <w:u w:val="single"/>
        </w:rPr>
        <w:tab/>
      </w:r>
      <w:r>
        <w:rPr>
          <w:rFonts w:ascii="Calibri" w:hAnsi="Calibri"/>
          <w:sz w:val="20"/>
        </w:rPr>
        <w:t>Date</w:t>
      </w:r>
      <w:r>
        <w:rPr>
          <w:rFonts w:ascii="Calibri" w:hAnsi="Calibri"/>
          <w:spacing w:val="-1"/>
          <w:sz w:val="20"/>
        </w:rPr>
        <w:t xml:space="preserve"> </w:t>
      </w:r>
      <w:r>
        <w:rPr>
          <w:rFonts w:ascii="Calibri" w:hAnsi="Calibri"/>
          <w:sz w:val="20"/>
        </w:rPr>
        <w:t>of</w:t>
      </w:r>
      <w:r>
        <w:rPr>
          <w:rFonts w:ascii="Calibri" w:hAnsi="Calibri"/>
          <w:spacing w:val="-1"/>
          <w:sz w:val="20"/>
        </w:rPr>
        <w:t xml:space="preserve"> </w:t>
      </w:r>
      <w:r>
        <w:rPr>
          <w:rFonts w:ascii="Calibri" w:hAnsi="Calibri"/>
          <w:sz w:val="20"/>
        </w:rPr>
        <w:t>Birth:</w:t>
      </w:r>
      <w:r>
        <w:rPr>
          <w:rFonts w:ascii="Calibri" w:hAnsi="Calibri"/>
          <w:sz w:val="20"/>
          <w:u w:val="single"/>
        </w:rPr>
        <w:t xml:space="preserve"> </w:t>
      </w:r>
      <w:r>
        <w:rPr>
          <w:rFonts w:ascii="Calibri" w:hAnsi="Calibri"/>
          <w:sz w:val="20"/>
          <w:u w:val="single"/>
        </w:rPr>
        <w:tab/>
      </w:r>
      <w:r>
        <w:rPr>
          <w:rFonts w:ascii="Calibri" w:hAnsi="Calibri"/>
          <w:sz w:val="20"/>
        </w:rPr>
        <w:t>_Campus:</w:t>
      </w:r>
      <w:r>
        <w:rPr>
          <w:rFonts w:ascii="Calibri" w:hAnsi="Calibri"/>
          <w:sz w:val="20"/>
          <w:u w:val="single"/>
        </w:rPr>
        <w:t xml:space="preserve"> </w:t>
      </w:r>
      <w:r>
        <w:rPr>
          <w:rFonts w:ascii="Calibri" w:hAnsi="Calibri"/>
          <w:sz w:val="20"/>
          <w:u w:val="single"/>
        </w:rPr>
        <w:tab/>
      </w:r>
      <w:r>
        <w:rPr>
          <w:rFonts w:ascii="Calibri" w:hAnsi="Calibri"/>
          <w:sz w:val="20"/>
        </w:rPr>
        <w:t>_</w:t>
      </w:r>
      <w:r>
        <w:rPr>
          <w:rFonts w:ascii="Calibri" w:hAnsi="Calibri"/>
          <w:spacing w:val="-2"/>
          <w:sz w:val="20"/>
        </w:rPr>
        <w:t xml:space="preserve"> </w:t>
      </w:r>
      <w:r>
        <w:rPr>
          <w:rFonts w:ascii="Calibri" w:hAnsi="Calibri"/>
          <w:sz w:val="20"/>
        </w:rPr>
        <w:t>Grade:</w:t>
      </w:r>
      <w:r>
        <w:rPr>
          <w:rFonts w:ascii="Calibri" w:hAnsi="Calibri"/>
          <w:spacing w:val="-2"/>
          <w:sz w:val="20"/>
        </w:rPr>
        <w:t xml:space="preserve"> </w:t>
      </w:r>
      <w:r>
        <w:rPr>
          <w:rFonts w:ascii="Calibri" w:hAnsi="Calibri"/>
          <w:sz w:val="20"/>
          <w:u w:val="single"/>
        </w:rPr>
        <w:t xml:space="preserve"> </w:t>
      </w:r>
      <w:r>
        <w:rPr>
          <w:rFonts w:ascii="Calibri" w:hAnsi="Calibri"/>
          <w:sz w:val="20"/>
          <w:u w:val="single"/>
        </w:rPr>
        <w:tab/>
      </w:r>
    </w:p>
    <w:p w:rsidR="0005026A" w:rsidRDefault="00F251B7">
      <w:pPr>
        <w:tabs>
          <w:tab w:val="left" w:pos="9374"/>
        </w:tabs>
        <w:spacing w:before="38"/>
        <w:ind w:right="48"/>
        <w:jc w:val="center"/>
        <w:rPr>
          <w:rFonts w:ascii="Calibri"/>
          <w:sz w:val="20"/>
        </w:rPr>
      </w:pPr>
      <w:r>
        <w:rPr>
          <w:rFonts w:ascii="Calibri"/>
          <w:sz w:val="20"/>
        </w:rPr>
        <w:t>Name:</w:t>
      </w: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3646"/>
          <w:tab w:val="left" w:pos="6533"/>
        </w:tabs>
        <w:spacing w:before="21"/>
        <w:ind w:left="46"/>
        <w:jc w:val="center"/>
        <w:rPr>
          <w:rFonts w:ascii="Calibri"/>
          <w:sz w:val="13"/>
        </w:rPr>
      </w:pPr>
      <w:proofErr w:type="gramStart"/>
      <w:r>
        <w:rPr>
          <w:rFonts w:ascii="Calibri"/>
          <w:sz w:val="13"/>
        </w:rPr>
        <w:t>Last</w:t>
      </w:r>
      <w:r>
        <w:rPr>
          <w:rFonts w:ascii="Calibri"/>
          <w:sz w:val="13"/>
        </w:rPr>
        <w:tab/>
        <w:t>First</w:t>
      </w:r>
      <w:r>
        <w:rPr>
          <w:rFonts w:ascii="Calibri"/>
          <w:sz w:val="13"/>
        </w:rPr>
        <w:tab/>
        <w:t>M.I.</w:t>
      </w:r>
      <w:proofErr w:type="gramEnd"/>
    </w:p>
    <w:p w:rsidR="0005026A" w:rsidRDefault="0005026A">
      <w:pPr>
        <w:pStyle w:val="BodyText"/>
        <w:spacing w:before="2"/>
        <w:rPr>
          <w:rFonts w:ascii="Calibri"/>
          <w:sz w:val="13"/>
        </w:rPr>
      </w:pPr>
    </w:p>
    <w:p w:rsidR="0005026A" w:rsidRDefault="00F251B7">
      <w:pPr>
        <w:tabs>
          <w:tab w:val="left" w:pos="9416"/>
        </w:tabs>
        <w:ind w:right="6"/>
        <w:jc w:val="center"/>
        <w:rPr>
          <w:rFonts w:ascii="Calibri"/>
          <w:sz w:val="20"/>
        </w:rPr>
      </w:pPr>
      <w:r>
        <w:rPr>
          <w:rFonts w:ascii="Calibri"/>
          <w:sz w:val="20"/>
        </w:rPr>
        <w:t>Address:</w:t>
      </w: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6608"/>
        </w:tabs>
        <w:spacing w:before="21"/>
        <w:ind w:left="145"/>
        <w:jc w:val="center"/>
        <w:rPr>
          <w:rFonts w:ascii="Calibri"/>
          <w:sz w:val="13"/>
        </w:rPr>
      </w:pPr>
      <w:proofErr w:type="gramStart"/>
      <w:r>
        <w:rPr>
          <w:rFonts w:ascii="Calibri"/>
          <w:sz w:val="13"/>
        </w:rPr>
        <w:t>Street</w:t>
      </w:r>
      <w:r>
        <w:rPr>
          <w:rFonts w:ascii="Calibri"/>
          <w:sz w:val="13"/>
        </w:rPr>
        <w:tab/>
        <w:t>Apt.</w:t>
      </w:r>
      <w:r>
        <w:rPr>
          <w:rFonts w:ascii="Calibri"/>
          <w:spacing w:val="-1"/>
          <w:sz w:val="13"/>
        </w:rPr>
        <w:t xml:space="preserve"> </w:t>
      </w:r>
      <w:r>
        <w:rPr>
          <w:rFonts w:ascii="Calibri"/>
          <w:sz w:val="13"/>
        </w:rPr>
        <w:t>#</w:t>
      </w:r>
      <w:proofErr w:type="gramEnd"/>
    </w:p>
    <w:p w:rsidR="0005026A" w:rsidRDefault="00B55F56">
      <w:pPr>
        <w:pStyle w:val="BodyText"/>
        <w:spacing w:before="8"/>
        <w:rPr>
          <w:rFonts w:ascii="Calibri"/>
          <w:sz w:val="20"/>
        </w:rPr>
      </w:pPr>
      <w:r w:rsidRPr="00B55F56">
        <w:pict>
          <v:shape id="_x0000_s1030" style="position:absolute;margin-left:1in;margin-top:15pt;width:468pt;height:.1pt;z-index:-251658240;mso-wrap-distance-left:0;mso-wrap-distance-right:0;mso-position-horizontal-relative:page" coordorigin="1440,300" coordsize="9360,0" path="m1440,300r9360,e" filled="f" strokeweight=".72pt">
            <v:path arrowok="t"/>
            <w10:wrap type="topAndBottom" anchorx="page"/>
          </v:shape>
        </w:pict>
      </w:r>
    </w:p>
    <w:p w:rsidR="0005026A" w:rsidRDefault="00F251B7">
      <w:pPr>
        <w:tabs>
          <w:tab w:val="left" w:pos="5879"/>
          <w:tab w:val="left" w:pos="8759"/>
        </w:tabs>
        <w:spacing w:before="32"/>
        <w:ind w:left="2280"/>
        <w:rPr>
          <w:rFonts w:ascii="Calibri"/>
          <w:sz w:val="13"/>
        </w:rPr>
      </w:pPr>
      <w:r>
        <w:rPr>
          <w:rFonts w:ascii="Calibri"/>
          <w:sz w:val="13"/>
        </w:rPr>
        <w:t>City</w:t>
      </w:r>
      <w:r>
        <w:rPr>
          <w:rFonts w:ascii="Calibri"/>
          <w:sz w:val="13"/>
        </w:rPr>
        <w:tab/>
        <w:t>State</w:t>
      </w:r>
      <w:r>
        <w:rPr>
          <w:rFonts w:ascii="Calibri"/>
          <w:sz w:val="13"/>
        </w:rPr>
        <w:tab/>
        <w:t>Zip</w:t>
      </w:r>
      <w:r>
        <w:rPr>
          <w:rFonts w:ascii="Calibri"/>
          <w:spacing w:val="-2"/>
          <w:sz w:val="13"/>
        </w:rPr>
        <w:t xml:space="preserve"> </w:t>
      </w:r>
      <w:r>
        <w:rPr>
          <w:rFonts w:ascii="Calibri"/>
          <w:sz w:val="13"/>
        </w:rPr>
        <w:t>Code</w:t>
      </w:r>
    </w:p>
    <w:p w:rsidR="0005026A" w:rsidRDefault="00F251B7">
      <w:pPr>
        <w:tabs>
          <w:tab w:val="left" w:pos="6470"/>
          <w:tab w:val="left" w:pos="7627"/>
          <w:tab w:val="left" w:pos="10362"/>
        </w:tabs>
        <w:spacing w:before="62"/>
        <w:ind w:left="840"/>
        <w:rPr>
          <w:rFonts w:ascii="Calibri" w:hAnsi="Calibri"/>
          <w:sz w:val="20"/>
        </w:rPr>
      </w:pPr>
      <w:r>
        <w:rPr>
          <w:rFonts w:ascii="Calibri" w:hAnsi="Calibri"/>
          <w:sz w:val="20"/>
        </w:rPr>
        <w:t>Parent/Guardian/Adult Student’s</w:t>
      </w:r>
      <w:r>
        <w:rPr>
          <w:rFonts w:ascii="Calibri" w:hAnsi="Calibri"/>
          <w:spacing w:val="-4"/>
          <w:sz w:val="20"/>
        </w:rPr>
        <w:t xml:space="preserve"> </w:t>
      </w:r>
      <w:r>
        <w:rPr>
          <w:rFonts w:ascii="Calibri" w:hAnsi="Calibri"/>
          <w:sz w:val="20"/>
        </w:rPr>
        <w:t>Phone</w:t>
      </w:r>
      <w:r>
        <w:rPr>
          <w:rFonts w:ascii="Calibri" w:hAnsi="Calibri"/>
          <w:spacing w:val="-3"/>
          <w:sz w:val="20"/>
        </w:rPr>
        <w:t xml:space="preserve"> </w:t>
      </w:r>
      <w:r>
        <w:rPr>
          <w:rFonts w:ascii="Calibri" w:hAnsi="Calibri"/>
          <w:spacing w:val="-5"/>
          <w:sz w:val="20"/>
        </w:rPr>
        <w:t>Number:</w:t>
      </w:r>
      <w:r>
        <w:rPr>
          <w:rFonts w:ascii="Calibri" w:hAnsi="Calibri"/>
          <w:spacing w:val="-5"/>
          <w:sz w:val="20"/>
          <w:u w:val="single"/>
        </w:rPr>
        <w:t xml:space="preserve"> </w:t>
      </w:r>
      <w:r>
        <w:rPr>
          <w:rFonts w:ascii="Calibri" w:hAnsi="Calibri"/>
          <w:spacing w:val="-5"/>
          <w:sz w:val="20"/>
          <w:u w:val="single"/>
        </w:rPr>
        <w:tab/>
      </w:r>
      <w:r>
        <w:rPr>
          <w:rFonts w:ascii="Calibri" w:hAnsi="Calibri"/>
          <w:spacing w:val="-5"/>
          <w:sz w:val="20"/>
        </w:rPr>
        <w:tab/>
      </w:r>
      <w:r>
        <w:rPr>
          <w:rFonts w:ascii="Calibri" w:hAnsi="Calibri"/>
          <w:position w:val="-5"/>
          <w:sz w:val="20"/>
        </w:rPr>
        <w:t>Email</w:t>
      </w:r>
      <w:r>
        <w:rPr>
          <w:rFonts w:ascii="Calibri" w:hAnsi="Calibri"/>
          <w:spacing w:val="-4"/>
          <w:position w:val="-5"/>
          <w:sz w:val="20"/>
        </w:rPr>
        <w:t xml:space="preserve"> </w:t>
      </w:r>
      <w:r>
        <w:rPr>
          <w:rFonts w:ascii="Calibri" w:hAnsi="Calibri"/>
          <w:position w:val="-5"/>
          <w:sz w:val="20"/>
        </w:rPr>
        <w:t xml:space="preserve">Address </w:t>
      </w:r>
      <w:r>
        <w:rPr>
          <w:rFonts w:ascii="Calibri" w:hAnsi="Calibri"/>
          <w:spacing w:val="-10"/>
          <w:position w:val="-5"/>
          <w:sz w:val="20"/>
        </w:rPr>
        <w:t xml:space="preserve"> </w:t>
      </w:r>
      <w:r>
        <w:rPr>
          <w:rFonts w:ascii="Calibri" w:hAnsi="Calibri"/>
          <w:position w:val="-5"/>
          <w:sz w:val="20"/>
          <w:u w:val="single"/>
        </w:rPr>
        <w:t xml:space="preserve"> </w:t>
      </w:r>
      <w:r>
        <w:rPr>
          <w:rFonts w:ascii="Calibri" w:hAnsi="Calibri"/>
          <w:position w:val="-5"/>
          <w:sz w:val="20"/>
          <w:u w:val="single"/>
        </w:rPr>
        <w:tab/>
      </w:r>
    </w:p>
    <w:p w:rsidR="0005026A" w:rsidRDefault="0005026A">
      <w:pPr>
        <w:pStyle w:val="BodyText"/>
        <w:spacing w:before="1"/>
        <w:rPr>
          <w:rFonts w:ascii="Calibri"/>
          <w:sz w:val="15"/>
        </w:rPr>
      </w:pPr>
    </w:p>
    <w:p w:rsidR="0005026A" w:rsidRDefault="00F251B7">
      <w:pPr>
        <w:tabs>
          <w:tab w:val="left" w:pos="10202"/>
        </w:tabs>
        <w:spacing w:before="60"/>
        <w:ind w:left="840"/>
        <w:rPr>
          <w:rFonts w:ascii="Calibri"/>
          <w:sz w:val="20"/>
        </w:rPr>
      </w:pPr>
      <w:r>
        <w:rPr>
          <w:rFonts w:ascii="Calibri"/>
          <w:sz w:val="20"/>
        </w:rPr>
        <w:t>Course(s) for Which Student Wants to Attempt to Earn Credit by</w:t>
      </w:r>
      <w:r>
        <w:rPr>
          <w:rFonts w:ascii="Calibri"/>
          <w:spacing w:val="-26"/>
          <w:sz w:val="20"/>
        </w:rPr>
        <w:t xml:space="preserve"> </w:t>
      </w:r>
      <w:r>
        <w:rPr>
          <w:rFonts w:ascii="Calibri"/>
          <w:sz w:val="20"/>
        </w:rPr>
        <w:t>CB</w:t>
      </w:r>
      <w:r>
        <w:rPr>
          <w:rFonts w:ascii="Calibri"/>
          <w:sz w:val="20"/>
          <w:u w:val="single"/>
        </w:rPr>
        <w:t>E</w:t>
      </w:r>
      <w:r>
        <w:rPr>
          <w:rFonts w:ascii="Calibri"/>
          <w:sz w:val="20"/>
          <w:u w:val="single"/>
        </w:rPr>
        <w:tab/>
      </w:r>
    </w:p>
    <w:p w:rsidR="0005026A" w:rsidRDefault="0005026A">
      <w:pPr>
        <w:pStyle w:val="BodyText"/>
        <w:spacing w:before="3"/>
        <w:rPr>
          <w:rFonts w:ascii="Calibri"/>
          <w:sz w:val="29"/>
        </w:rPr>
      </w:pPr>
    </w:p>
    <w:p w:rsidR="0005026A" w:rsidRDefault="00F251B7">
      <w:pPr>
        <w:spacing w:before="52" w:after="8" w:line="249" w:lineRule="auto"/>
        <w:ind w:left="834" w:right="983" w:hanging="10"/>
        <w:rPr>
          <w:rFonts w:ascii="Calibri" w:hAnsi="Calibri"/>
          <w:sz w:val="20"/>
        </w:rPr>
      </w:pPr>
      <w:r>
        <w:rPr>
          <w:rFonts w:ascii="Calibri" w:hAnsi="Calibri"/>
          <w:b/>
          <w:sz w:val="24"/>
        </w:rPr>
        <w:t xml:space="preserve">PART TWO </w:t>
      </w:r>
      <w:r>
        <w:rPr>
          <w:rFonts w:ascii="Calibri" w:hAnsi="Calibri"/>
          <w:sz w:val="20"/>
        </w:rPr>
        <w:t>(</w:t>
      </w:r>
      <w:r>
        <w:rPr>
          <w:rFonts w:ascii="Calibri" w:hAnsi="Calibri"/>
          <w:i/>
          <w:sz w:val="20"/>
        </w:rPr>
        <w:t xml:space="preserve">to be completed and signed by the </w:t>
      </w:r>
      <w:r>
        <w:rPr>
          <w:rFonts w:ascii="Calibri" w:hAnsi="Calibri"/>
          <w:b/>
          <w:i/>
          <w:sz w:val="20"/>
        </w:rPr>
        <w:t xml:space="preserve">student’s counselor </w:t>
      </w:r>
      <w:r>
        <w:rPr>
          <w:rFonts w:ascii="Calibri" w:hAnsi="Calibri"/>
          <w:i/>
          <w:sz w:val="20"/>
        </w:rPr>
        <w:t xml:space="preserve">and the </w:t>
      </w:r>
      <w:r>
        <w:rPr>
          <w:rFonts w:ascii="Calibri" w:hAnsi="Calibri"/>
          <w:b/>
          <w:i/>
          <w:sz w:val="20"/>
        </w:rPr>
        <w:t xml:space="preserve">parent/guardian/adult student </w:t>
      </w:r>
      <w:r>
        <w:rPr>
          <w:rFonts w:ascii="Calibri" w:hAnsi="Calibri"/>
          <w:i/>
          <w:sz w:val="20"/>
        </w:rPr>
        <w:t>prior to testing</w:t>
      </w:r>
      <w:r>
        <w:rPr>
          <w:rFonts w:ascii="Calibri" w:hAnsi="Calibri"/>
          <w:sz w:val="20"/>
        </w:rPr>
        <w:t>)</w:t>
      </w:r>
    </w:p>
    <w:tbl>
      <w:tblPr>
        <w:tblW w:w="0" w:type="auto"/>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34"/>
        <w:gridCol w:w="1360"/>
        <w:gridCol w:w="1204"/>
        <w:gridCol w:w="985"/>
        <w:gridCol w:w="829"/>
        <w:gridCol w:w="1681"/>
        <w:gridCol w:w="1628"/>
      </w:tblGrid>
      <w:tr w:rsidR="0005026A">
        <w:trPr>
          <w:trHeight w:val="495"/>
        </w:trPr>
        <w:tc>
          <w:tcPr>
            <w:tcW w:w="6312" w:type="dxa"/>
            <w:gridSpan w:val="5"/>
          </w:tcPr>
          <w:p w:rsidR="0005026A" w:rsidRDefault="00F251B7">
            <w:pPr>
              <w:pStyle w:val="TableParagraph"/>
              <w:spacing w:before="158"/>
              <w:ind w:left="988"/>
              <w:rPr>
                <w:b/>
                <w:sz w:val="18"/>
              </w:rPr>
            </w:pPr>
            <w:r>
              <w:rPr>
                <w:b/>
                <w:sz w:val="18"/>
              </w:rPr>
              <w:t>TO BE COMPLETED BY COUNSELOR</w:t>
            </w:r>
          </w:p>
        </w:tc>
        <w:tc>
          <w:tcPr>
            <w:tcW w:w="3309" w:type="dxa"/>
            <w:gridSpan w:val="2"/>
          </w:tcPr>
          <w:p w:rsidR="0005026A" w:rsidRDefault="00F251B7">
            <w:pPr>
              <w:pStyle w:val="TableParagraph"/>
              <w:spacing w:before="39" w:line="220" w:lineRule="atLeast"/>
              <w:ind w:left="240" w:right="199" w:firstLine="594"/>
              <w:rPr>
                <w:b/>
                <w:sz w:val="18"/>
              </w:rPr>
            </w:pPr>
            <w:r>
              <w:rPr>
                <w:b/>
                <w:sz w:val="18"/>
              </w:rPr>
              <w:t>TO BE COMPLETED BY PARENT/GUARDIAN/ADULT STUDENT</w:t>
            </w:r>
          </w:p>
        </w:tc>
      </w:tr>
      <w:tr w:rsidR="0005026A">
        <w:trPr>
          <w:trHeight w:val="622"/>
        </w:trPr>
        <w:tc>
          <w:tcPr>
            <w:tcW w:w="1934" w:type="dxa"/>
            <w:vMerge w:val="restart"/>
          </w:tcPr>
          <w:p w:rsidR="0005026A" w:rsidRDefault="0005026A">
            <w:pPr>
              <w:pStyle w:val="TableParagraph"/>
              <w:rPr>
                <w:sz w:val="18"/>
              </w:rPr>
            </w:pPr>
          </w:p>
          <w:p w:rsidR="0005026A" w:rsidRDefault="0005026A">
            <w:pPr>
              <w:pStyle w:val="TableParagraph"/>
              <w:rPr>
                <w:sz w:val="18"/>
              </w:rPr>
            </w:pPr>
          </w:p>
          <w:p w:rsidR="0005026A" w:rsidRDefault="0005026A">
            <w:pPr>
              <w:pStyle w:val="TableParagraph"/>
              <w:spacing w:before="11"/>
              <w:rPr>
                <w:sz w:val="14"/>
              </w:rPr>
            </w:pPr>
          </w:p>
          <w:p w:rsidR="0005026A" w:rsidRDefault="00F251B7">
            <w:pPr>
              <w:pStyle w:val="TableParagraph"/>
              <w:ind w:left="155"/>
              <w:rPr>
                <w:b/>
                <w:sz w:val="18"/>
              </w:rPr>
            </w:pPr>
            <w:r>
              <w:rPr>
                <w:b/>
                <w:sz w:val="18"/>
              </w:rPr>
              <w:t>Course/Subject Exam</w:t>
            </w:r>
          </w:p>
        </w:tc>
        <w:tc>
          <w:tcPr>
            <w:tcW w:w="2564" w:type="dxa"/>
            <w:gridSpan w:val="2"/>
          </w:tcPr>
          <w:p w:rsidR="0005026A" w:rsidRDefault="0005026A">
            <w:pPr>
              <w:pStyle w:val="TableParagraph"/>
              <w:rPr>
                <w:sz w:val="18"/>
              </w:rPr>
            </w:pPr>
          </w:p>
          <w:p w:rsidR="0005026A" w:rsidRDefault="0005026A">
            <w:pPr>
              <w:pStyle w:val="TableParagraph"/>
              <w:rPr>
                <w:sz w:val="15"/>
              </w:rPr>
            </w:pPr>
          </w:p>
          <w:p w:rsidR="0005026A" w:rsidRDefault="00F251B7">
            <w:pPr>
              <w:pStyle w:val="TableParagraph"/>
              <w:spacing w:line="199" w:lineRule="exact"/>
              <w:ind w:left="644"/>
              <w:rPr>
                <w:b/>
                <w:sz w:val="18"/>
              </w:rPr>
            </w:pPr>
            <w:r>
              <w:rPr>
                <w:b/>
                <w:sz w:val="18"/>
              </w:rPr>
              <w:t>Reason for Exam</w:t>
            </w:r>
          </w:p>
        </w:tc>
        <w:tc>
          <w:tcPr>
            <w:tcW w:w="1814" w:type="dxa"/>
            <w:gridSpan w:val="2"/>
            <w:vMerge w:val="restart"/>
          </w:tcPr>
          <w:p w:rsidR="0005026A" w:rsidRDefault="0005026A">
            <w:pPr>
              <w:pStyle w:val="TableParagraph"/>
              <w:spacing w:before="10"/>
              <w:rPr>
                <w:sz w:val="23"/>
              </w:rPr>
            </w:pPr>
          </w:p>
          <w:p w:rsidR="0005026A" w:rsidRDefault="00F251B7">
            <w:pPr>
              <w:pStyle w:val="TableParagraph"/>
              <w:ind w:left="203" w:right="187"/>
              <w:jc w:val="center"/>
              <w:rPr>
                <w:b/>
                <w:sz w:val="18"/>
              </w:rPr>
            </w:pPr>
            <w:r>
              <w:rPr>
                <w:b/>
                <w:sz w:val="18"/>
              </w:rPr>
              <w:t>Student Meets ALL Eligibility Requirements</w:t>
            </w:r>
          </w:p>
          <w:p w:rsidR="0005026A" w:rsidRDefault="00F251B7">
            <w:pPr>
              <w:pStyle w:val="TableParagraph"/>
              <w:spacing w:before="1"/>
              <w:ind w:left="203" w:right="149"/>
              <w:jc w:val="center"/>
              <w:rPr>
                <w:b/>
                <w:sz w:val="18"/>
              </w:rPr>
            </w:pPr>
            <w:r>
              <w:rPr>
                <w:b/>
                <w:sz w:val="18"/>
              </w:rPr>
              <w:t>for Testing</w:t>
            </w:r>
          </w:p>
        </w:tc>
        <w:tc>
          <w:tcPr>
            <w:tcW w:w="3309" w:type="dxa"/>
            <w:gridSpan w:val="2"/>
            <w:vMerge w:val="restart"/>
          </w:tcPr>
          <w:p w:rsidR="0005026A" w:rsidRDefault="0005026A">
            <w:pPr>
              <w:pStyle w:val="TableParagraph"/>
              <w:rPr>
                <w:sz w:val="18"/>
              </w:rPr>
            </w:pPr>
          </w:p>
          <w:p w:rsidR="0005026A" w:rsidRDefault="0005026A">
            <w:pPr>
              <w:pStyle w:val="TableParagraph"/>
              <w:spacing w:before="11"/>
              <w:rPr>
                <w:sz w:val="23"/>
              </w:rPr>
            </w:pPr>
          </w:p>
          <w:p w:rsidR="0005026A" w:rsidRDefault="00F251B7">
            <w:pPr>
              <w:pStyle w:val="TableParagraph"/>
              <w:spacing w:before="1"/>
              <w:ind w:left="566" w:right="583" w:firstLine="74"/>
              <w:rPr>
                <w:b/>
                <w:sz w:val="18"/>
              </w:rPr>
            </w:pPr>
            <w:r>
              <w:rPr>
                <w:b/>
                <w:sz w:val="18"/>
              </w:rPr>
              <w:t>Permission Granted to Test on the specified testing date</w:t>
            </w:r>
          </w:p>
        </w:tc>
      </w:tr>
      <w:tr w:rsidR="0005026A">
        <w:trPr>
          <w:trHeight w:val="785"/>
        </w:trPr>
        <w:tc>
          <w:tcPr>
            <w:tcW w:w="1934" w:type="dxa"/>
            <w:vMerge/>
            <w:tcBorders>
              <w:top w:val="nil"/>
            </w:tcBorders>
          </w:tcPr>
          <w:p w:rsidR="0005026A" w:rsidRDefault="0005026A">
            <w:pPr>
              <w:rPr>
                <w:sz w:val="2"/>
                <w:szCs w:val="2"/>
              </w:rPr>
            </w:pPr>
          </w:p>
        </w:tc>
        <w:tc>
          <w:tcPr>
            <w:tcW w:w="1360" w:type="dxa"/>
          </w:tcPr>
          <w:p w:rsidR="0005026A" w:rsidRDefault="00F251B7">
            <w:pPr>
              <w:pStyle w:val="TableParagraph"/>
              <w:spacing w:before="39"/>
              <w:ind w:left="208" w:right="194"/>
              <w:jc w:val="center"/>
              <w:rPr>
                <w:b/>
                <w:sz w:val="18"/>
              </w:rPr>
            </w:pPr>
            <w:r>
              <w:rPr>
                <w:b/>
                <w:sz w:val="18"/>
              </w:rPr>
              <w:t>Acceleration (No Prior Instruction)</w:t>
            </w:r>
          </w:p>
        </w:tc>
        <w:tc>
          <w:tcPr>
            <w:tcW w:w="1204" w:type="dxa"/>
          </w:tcPr>
          <w:p w:rsidR="0005026A" w:rsidRDefault="00F251B7">
            <w:pPr>
              <w:pStyle w:val="TableParagraph"/>
              <w:spacing w:before="39"/>
              <w:ind w:left="167" w:right="146" w:hanging="3"/>
              <w:jc w:val="center"/>
              <w:rPr>
                <w:b/>
                <w:sz w:val="18"/>
              </w:rPr>
            </w:pPr>
            <w:r>
              <w:rPr>
                <w:b/>
                <w:sz w:val="18"/>
              </w:rPr>
              <w:t>Recovery (Prior Instruction)</w:t>
            </w:r>
          </w:p>
        </w:tc>
        <w:tc>
          <w:tcPr>
            <w:tcW w:w="1814" w:type="dxa"/>
            <w:gridSpan w:val="2"/>
            <w:vMerge/>
            <w:tcBorders>
              <w:top w:val="nil"/>
            </w:tcBorders>
          </w:tcPr>
          <w:p w:rsidR="0005026A" w:rsidRDefault="0005026A">
            <w:pPr>
              <w:rPr>
                <w:sz w:val="2"/>
                <w:szCs w:val="2"/>
              </w:rPr>
            </w:pPr>
          </w:p>
        </w:tc>
        <w:tc>
          <w:tcPr>
            <w:tcW w:w="3309" w:type="dxa"/>
            <w:gridSpan w:val="2"/>
            <w:vMerge/>
            <w:tcBorders>
              <w:top w:val="nil"/>
            </w:tcBorders>
          </w:tcPr>
          <w:p w:rsidR="0005026A" w:rsidRDefault="0005026A">
            <w:pPr>
              <w:rPr>
                <w:sz w:val="2"/>
                <w:szCs w:val="2"/>
              </w:rPr>
            </w:pPr>
          </w:p>
        </w:tc>
      </w:tr>
      <w:tr w:rsidR="0005026A">
        <w:trPr>
          <w:trHeight w:val="307"/>
        </w:trPr>
        <w:tc>
          <w:tcPr>
            <w:tcW w:w="1934" w:type="dxa"/>
          </w:tcPr>
          <w:p w:rsidR="0005026A" w:rsidRDefault="0005026A">
            <w:pPr>
              <w:pStyle w:val="TableParagraph"/>
              <w:rPr>
                <w:rFonts w:ascii="Times New Roman"/>
                <w:sz w:val="18"/>
              </w:rPr>
            </w:pPr>
          </w:p>
        </w:tc>
        <w:tc>
          <w:tcPr>
            <w:tcW w:w="1360" w:type="dxa"/>
          </w:tcPr>
          <w:p w:rsidR="0005026A" w:rsidRDefault="0005026A">
            <w:pPr>
              <w:pStyle w:val="TableParagraph"/>
              <w:rPr>
                <w:rFonts w:ascii="Times New Roman"/>
                <w:sz w:val="18"/>
              </w:rPr>
            </w:pPr>
          </w:p>
        </w:tc>
        <w:tc>
          <w:tcPr>
            <w:tcW w:w="1204" w:type="dxa"/>
          </w:tcPr>
          <w:p w:rsidR="0005026A" w:rsidRDefault="0005026A">
            <w:pPr>
              <w:pStyle w:val="TableParagraph"/>
              <w:rPr>
                <w:rFonts w:ascii="Times New Roman"/>
                <w:sz w:val="18"/>
              </w:rPr>
            </w:pPr>
          </w:p>
        </w:tc>
        <w:tc>
          <w:tcPr>
            <w:tcW w:w="985" w:type="dxa"/>
            <w:tcBorders>
              <w:right w:val="nil"/>
            </w:tcBorders>
          </w:tcPr>
          <w:p w:rsidR="0005026A" w:rsidRDefault="00F251B7">
            <w:pPr>
              <w:pStyle w:val="TableParagraph"/>
              <w:spacing w:before="39"/>
              <w:ind w:right="153"/>
              <w:jc w:val="right"/>
              <w:rPr>
                <w:b/>
                <w:sz w:val="18"/>
              </w:rPr>
            </w:pPr>
            <w:r>
              <w:rPr>
                <w:b/>
                <w:sz w:val="18"/>
              </w:rPr>
              <w:t>Yes</w:t>
            </w:r>
          </w:p>
        </w:tc>
        <w:tc>
          <w:tcPr>
            <w:tcW w:w="829" w:type="dxa"/>
            <w:tcBorders>
              <w:left w:val="nil"/>
            </w:tcBorders>
          </w:tcPr>
          <w:p w:rsidR="0005026A" w:rsidRDefault="00F251B7">
            <w:pPr>
              <w:pStyle w:val="TableParagraph"/>
              <w:spacing w:before="39"/>
              <w:ind w:left="172"/>
              <w:rPr>
                <w:b/>
                <w:sz w:val="18"/>
              </w:rPr>
            </w:pPr>
            <w:r>
              <w:rPr>
                <w:b/>
                <w:sz w:val="18"/>
              </w:rPr>
              <w:t>No</w:t>
            </w:r>
          </w:p>
        </w:tc>
        <w:tc>
          <w:tcPr>
            <w:tcW w:w="1681" w:type="dxa"/>
            <w:tcBorders>
              <w:right w:val="nil"/>
            </w:tcBorders>
          </w:tcPr>
          <w:p w:rsidR="0005026A" w:rsidRDefault="00F251B7">
            <w:pPr>
              <w:pStyle w:val="TableParagraph"/>
              <w:spacing w:before="39"/>
              <w:ind w:right="146"/>
              <w:jc w:val="right"/>
              <w:rPr>
                <w:b/>
                <w:sz w:val="18"/>
              </w:rPr>
            </w:pPr>
            <w:r>
              <w:rPr>
                <w:b/>
                <w:sz w:val="18"/>
              </w:rPr>
              <w:t>Yes</w:t>
            </w:r>
          </w:p>
        </w:tc>
        <w:tc>
          <w:tcPr>
            <w:tcW w:w="1628" w:type="dxa"/>
            <w:tcBorders>
              <w:left w:val="nil"/>
            </w:tcBorders>
          </w:tcPr>
          <w:p w:rsidR="0005026A" w:rsidRDefault="00F251B7">
            <w:pPr>
              <w:pStyle w:val="TableParagraph"/>
              <w:spacing w:before="39"/>
              <w:ind w:left="169"/>
              <w:rPr>
                <w:b/>
                <w:sz w:val="18"/>
              </w:rPr>
            </w:pPr>
            <w:r>
              <w:rPr>
                <w:b/>
                <w:sz w:val="18"/>
              </w:rPr>
              <w:t>No</w:t>
            </w:r>
          </w:p>
        </w:tc>
      </w:tr>
      <w:tr w:rsidR="0005026A">
        <w:trPr>
          <w:trHeight w:val="306"/>
        </w:trPr>
        <w:tc>
          <w:tcPr>
            <w:tcW w:w="1934" w:type="dxa"/>
          </w:tcPr>
          <w:p w:rsidR="0005026A" w:rsidRDefault="0005026A">
            <w:pPr>
              <w:pStyle w:val="TableParagraph"/>
              <w:rPr>
                <w:rFonts w:ascii="Times New Roman"/>
                <w:sz w:val="18"/>
              </w:rPr>
            </w:pPr>
          </w:p>
        </w:tc>
        <w:tc>
          <w:tcPr>
            <w:tcW w:w="1360" w:type="dxa"/>
          </w:tcPr>
          <w:p w:rsidR="0005026A" w:rsidRDefault="0005026A">
            <w:pPr>
              <w:pStyle w:val="TableParagraph"/>
              <w:rPr>
                <w:rFonts w:ascii="Times New Roman"/>
                <w:sz w:val="18"/>
              </w:rPr>
            </w:pPr>
          </w:p>
        </w:tc>
        <w:tc>
          <w:tcPr>
            <w:tcW w:w="1204" w:type="dxa"/>
          </w:tcPr>
          <w:p w:rsidR="0005026A" w:rsidRDefault="0005026A">
            <w:pPr>
              <w:pStyle w:val="TableParagraph"/>
              <w:rPr>
                <w:rFonts w:ascii="Times New Roman"/>
                <w:sz w:val="18"/>
              </w:rPr>
            </w:pPr>
          </w:p>
        </w:tc>
        <w:tc>
          <w:tcPr>
            <w:tcW w:w="985" w:type="dxa"/>
            <w:tcBorders>
              <w:right w:val="nil"/>
            </w:tcBorders>
          </w:tcPr>
          <w:p w:rsidR="0005026A" w:rsidRDefault="00F251B7">
            <w:pPr>
              <w:pStyle w:val="TableParagraph"/>
              <w:spacing w:before="39"/>
              <w:ind w:right="153"/>
              <w:jc w:val="right"/>
              <w:rPr>
                <w:b/>
                <w:sz w:val="18"/>
              </w:rPr>
            </w:pPr>
            <w:r>
              <w:rPr>
                <w:b/>
                <w:sz w:val="18"/>
              </w:rPr>
              <w:t>Yes</w:t>
            </w:r>
          </w:p>
        </w:tc>
        <w:tc>
          <w:tcPr>
            <w:tcW w:w="829" w:type="dxa"/>
            <w:tcBorders>
              <w:left w:val="nil"/>
            </w:tcBorders>
          </w:tcPr>
          <w:p w:rsidR="0005026A" w:rsidRDefault="00F251B7">
            <w:pPr>
              <w:pStyle w:val="TableParagraph"/>
              <w:spacing w:before="39"/>
              <w:ind w:left="172"/>
              <w:rPr>
                <w:b/>
                <w:sz w:val="18"/>
              </w:rPr>
            </w:pPr>
            <w:r>
              <w:rPr>
                <w:b/>
                <w:sz w:val="18"/>
              </w:rPr>
              <w:t>No</w:t>
            </w:r>
          </w:p>
        </w:tc>
        <w:tc>
          <w:tcPr>
            <w:tcW w:w="1681" w:type="dxa"/>
            <w:tcBorders>
              <w:right w:val="nil"/>
            </w:tcBorders>
          </w:tcPr>
          <w:p w:rsidR="0005026A" w:rsidRDefault="00F251B7">
            <w:pPr>
              <w:pStyle w:val="TableParagraph"/>
              <w:spacing w:before="39"/>
              <w:ind w:right="146"/>
              <w:jc w:val="right"/>
              <w:rPr>
                <w:b/>
                <w:sz w:val="18"/>
              </w:rPr>
            </w:pPr>
            <w:r>
              <w:rPr>
                <w:b/>
                <w:sz w:val="18"/>
              </w:rPr>
              <w:t>Yes</w:t>
            </w:r>
          </w:p>
        </w:tc>
        <w:tc>
          <w:tcPr>
            <w:tcW w:w="1628" w:type="dxa"/>
            <w:tcBorders>
              <w:left w:val="nil"/>
            </w:tcBorders>
          </w:tcPr>
          <w:p w:rsidR="0005026A" w:rsidRDefault="00F251B7">
            <w:pPr>
              <w:pStyle w:val="TableParagraph"/>
              <w:spacing w:before="39"/>
              <w:ind w:left="169"/>
              <w:rPr>
                <w:b/>
                <w:sz w:val="18"/>
              </w:rPr>
            </w:pPr>
            <w:r>
              <w:rPr>
                <w:b/>
                <w:sz w:val="18"/>
              </w:rPr>
              <w:t>No</w:t>
            </w:r>
          </w:p>
        </w:tc>
      </w:tr>
      <w:tr w:rsidR="0005026A">
        <w:trPr>
          <w:trHeight w:val="307"/>
        </w:trPr>
        <w:tc>
          <w:tcPr>
            <w:tcW w:w="1934" w:type="dxa"/>
          </w:tcPr>
          <w:p w:rsidR="0005026A" w:rsidRDefault="0005026A">
            <w:pPr>
              <w:pStyle w:val="TableParagraph"/>
              <w:rPr>
                <w:rFonts w:ascii="Times New Roman"/>
                <w:sz w:val="18"/>
              </w:rPr>
            </w:pPr>
          </w:p>
        </w:tc>
        <w:tc>
          <w:tcPr>
            <w:tcW w:w="1360" w:type="dxa"/>
          </w:tcPr>
          <w:p w:rsidR="0005026A" w:rsidRDefault="0005026A">
            <w:pPr>
              <w:pStyle w:val="TableParagraph"/>
              <w:rPr>
                <w:rFonts w:ascii="Times New Roman"/>
                <w:sz w:val="18"/>
              </w:rPr>
            </w:pPr>
          </w:p>
        </w:tc>
        <w:tc>
          <w:tcPr>
            <w:tcW w:w="1204" w:type="dxa"/>
          </w:tcPr>
          <w:p w:rsidR="0005026A" w:rsidRDefault="0005026A">
            <w:pPr>
              <w:pStyle w:val="TableParagraph"/>
              <w:rPr>
                <w:rFonts w:ascii="Times New Roman"/>
                <w:sz w:val="18"/>
              </w:rPr>
            </w:pPr>
          </w:p>
        </w:tc>
        <w:tc>
          <w:tcPr>
            <w:tcW w:w="985" w:type="dxa"/>
            <w:tcBorders>
              <w:right w:val="nil"/>
            </w:tcBorders>
          </w:tcPr>
          <w:p w:rsidR="0005026A" w:rsidRDefault="00F251B7">
            <w:pPr>
              <w:pStyle w:val="TableParagraph"/>
              <w:spacing w:before="39"/>
              <w:ind w:right="153"/>
              <w:jc w:val="right"/>
              <w:rPr>
                <w:b/>
                <w:sz w:val="18"/>
              </w:rPr>
            </w:pPr>
            <w:r>
              <w:rPr>
                <w:b/>
                <w:sz w:val="18"/>
              </w:rPr>
              <w:t>Yes</w:t>
            </w:r>
          </w:p>
        </w:tc>
        <w:tc>
          <w:tcPr>
            <w:tcW w:w="829" w:type="dxa"/>
            <w:tcBorders>
              <w:left w:val="nil"/>
            </w:tcBorders>
          </w:tcPr>
          <w:p w:rsidR="0005026A" w:rsidRDefault="00F251B7">
            <w:pPr>
              <w:pStyle w:val="TableParagraph"/>
              <w:spacing w:before="39"/>
              <w:ind w:left="172"/>
              <w:rPr>
                <w:b/>
                <w:sz w:val="18"/>
              </w:rPr>
            </w:pPr>
            <w:r>
              <w:rPr>
                <w:b/>
                <w:sz w:val="18"/>
              </w:rPr>
              <w:t>No</w:t>
            </w:r>
          </w:p>
        </w:tc>
        <w:tc>
          <w:tcPr>
            <w:tcW w:w="1681" w:type="dxa"/>
            <w:tcBorders>
              <w:right w:val="nil"/>
            </w:tcBorders>
          </w:tcPr>
          <w:p w:rsidR="0005026A" w:rsidRDefault="00F251B7">
            <w:pPr>
              <w:pStyle w:val="TableParagraph"/>
              <w:spacing w:before="39"/>
              <w:ind w:right="146"/>
              <w:jc w:val="right"/>
              <w:rPr>
                <w:b/>
                <w:sz w:val="18"/>
              </w:rPr>
            </w:pPr>
            <w:r>
              <w:rPr>
                <w:b/>
                <w:sz w:val="18"/>
              </w:rPr>
              <w:t>Yes</w:t>
            </w:r>
          </w:p>
        </w:tc>
        <w:tc>
          <w:tcPr>
            <w:tcW w:w="1628" w:type="dxa"/>
            <w:tcBorders>
              <w:left w:val="nil"/>
            </w:tcBorders>
          </w:tcPr>
          <w:p w:rsidR="0005026A" w:rsidRDefault="00F251B7">
            <w:pPr>
              <w:pStyle w:val="TableParagraph"/>
              <w:spacing w:before="39"/>
              <w:ind w:left="169"/>
              <w:rPr>
                <w:b/>
                <w:sz w:val="18"/>
              </w:rPr>
            </w:pPr>
            <w:r>
              <w:rPr>
                <w:b/>
                <w:sz w:val="18"/>
              </w:rPr>
              <w:t>No</w:t>
            </w:r>
          </w:p>
        </w:tc>
      </w:tr>
      <w:tr w:rsidR="0005026A">
        <w:trPr>
          <w:trHeight w:val="307"/>
        </w:trPr>
        <w:tc>
          <w:tcPr>
            <w:tcW w:w="1934" w:type="dxa"/>
          </w:tcPr>
          <w:p w:rsidR="0005026A" w:rsidRDefault="0005026A">
            <w:pPr>
              <w:pStyle w:val="TableParagraph"/>
              <w:rPr>
                <w:rFonts w:ascii="Times New Roman"/>
                <w:sz w:val="18"/>
              </w:rPr>
            </w:pPr>
          </w:p>
        </w:tc>
        <w:tc>
          <w:tcPr>
            <w:tcW w:w="1360" w:type="dxa"/>
          </w:tcPr>
          <w:p w:rsidR="0005026A" w:rsidRDefault="0005026A">
            <w:pPr>
              <w:pStyle w:val="TableParagraph"/>
              <w:rPr>
                <w:rFonts w:ascii="Times New Roman"/>
                <w:sz w:val="18"/>
              </w:rPr>
            </w:pPr>
          </w:p>
        </w:tc>
        <w:tc>
          <w:tcPr>
            <w:tcW w:w="1204" w:type="dxa"/>
          </w:tcPr>
          <w:p w:rsidR="0005026A" w:rsidRDefault="0005026A">
            <w:pPr>
              <w:pStyle w:val="TableParagraph"/>
              <w:rPr>
                <w:rFonts w:ascii="Times New Roman"/>
                <w:sz w:val="18"/>
              </w:rPr>
            </w:pPr>
          </w:p>
        </w:tc>
        <w:tc>
          <w:tcPr>
            <w:tcW w:w="985" w:type="dxa"/>
            <w:tcBorders>
              <w:right w:val="nil"/>
            </w:tcBorders>
          </w:tcPr>
          <w:p w:rsidR="0005026A" w:rsidRDefault="00F251B7">
            <w:pPr>
              <w:pStyle w:val="TableParagraph"/>
              <w:spacing w:before="39"/>
              <w:ind w:right="153"/>
              <w:jc w:val="right"/>
              <w:rPr>
                <w:b/>
                <w:sz w:val="18"/>
              </w:rPr>
            </w:pPr>
            <w:r>
              <w:rPr>
                <w:b/>
                <w:sz w:val="18"/>
              </w:rPr>
              <w:t>Yes</w:t>
            </w:r>
          </w:p>
        </w:tc>
        <w:tc>
          <w:tcPr>
            <w:tcW w:w="829" w:type="dxa"/>
            <w:tcBorders>
              <w:left w:val="nil"/>
            </w:tcBorders>
          </w:tcPr>
          <w:p w:rsidR="0005026A" w:rsidRDefault="00F251B7">
            <w:pPr>
              <w:pStyle w:val="TableParagraph"/>
              <w:spacing w:before="39"/>
              <w:ind w:left="172"/>
              <w:rPr>
                <w:b/>
                <w:sz w:val="18"/>
              </w:rPr>
            </w:pPr>
            <w:r>
              <w:rPr>
                <w:b/>
                <w:sz w:val="18"/>
              </w:rPr>
              <w:t>No</w:t>
            </w:r>
          </w:p>
        </w:tc>
        <w:tc>
          <w:tcPr>
            <w:tcW w:w="1681" w:type="dxa"/>
            <w:tcBorders>
              <w:right w:val="nil"/>
            </w:tcBorders>
          </w:tcPr>
          <w:p w:rsidR="0005026A" w:rsidRDefault="00F251B7">
            <w:pPr>
              <w:pStyle w:val="TableParagraph"/>
              <w:spacing w:before="39"/>
              <w:ind w:right="146"/>
              <w:jc w:val="right"/>
              <w:rPr>
                <w:b/>
                <w:sz w:val="18"/>
              </w:rPr>
            </w:pPr>
            <w:r>
              <w:rPr>
                <w:b/>
                <w:sz w:val="18"/>
              </w:rPr>
              <w:t>Yes</w:t>
            </w:r>
          </w:p>
        </w:tc>
        <w:tc>
          <w:tcPr>
            <w:tcW w:w="1628" w:type="dxa"/>
            <w:tcBorders>
              <w:left w:val="nil"/>
            </w:tcBorders>
          </w:tcPr>
          <w:p w:rsidR="0005026A" w:rsidRDefault="00F251B7">
            <w:pPr>
              <w:pStyle w:val="TableParagraph"/>
              <w:spacing w:before="39"/>
              <w:ind w:left="169"/>
              <w:rPr>
                <w:b/>
                <w:sz w:val="18"/>
              </w:rPr>
            </w:pPr>
            <w:r>
              <w:rPr>
                <w:b/>
                <w:sz w:val="18"/>
              </w:rPr>
              <w:t>No</w:t>
            </w:r>
          </w:p>
        </w:tc>
      </w:tr>
    </w:tbl>
    <w:p w:rsidR="0005026A" w:rsidRDefault="00F251B7">
      <w:pPr>
        <w:tabs>
          <w:tab w:val="left" w:pos="1756"/>
        </w:tabs>
        <w:spacing w:line="249" w:lineRule="auto"/>
        <w:ind w:left="1732" w:right="1467" w:hanging="908"/>
        <w:rPr>
          <w:rFonts w:ascii="Calibri"/>
          <w:i/>
          <w:sz w:val="20"/>
        </w:rPr>
      </w:pPr>
      <w:proofErr w:type="gramStart"/>
      <w:r>
        <w:rPr>
          <w:rFonts w:ascii="Calibri"/>
          <w:b/>
          <w:sz w:val="20"/>
        </w:rPr>
        <w:t xml:space="preserve">Yes </w:t>
      </w:r>
      <w:r>
        <w:rPr>
          <w:rFonts w:ascii="Calibri"/>
          <w:b/>
          <w:spacing w:val="44"/>
          <w:sz w:val="20"/>
        </w:rPr>
        <w:t xml:space="preserve"> </w:t>
      </w:r>
      <w:r>
        <w:rPr>
          <w:rFonts w:ascii="Calibri"/>
          <w:b/>
          <w:sz w:val="20"/>
        </w:rPr>
        <w:t>No</w:t>
      </w:r>
      <w:proofErr w:type="gramEnd"/>
      <w:r>
        <w:rPr>
          <w:rFonts w:ascii="Calibri"/>
          <w:b/>
          <w:sz w:val="20"/>
        </w:rPr>
        <w:tab/>
      </w:r>
      <w:r>
        <w:rPr>
          <w:rFonts w:ascii="Calibri"/>
          <w:b/>
          <w:sz w:val="20"/>
        </w:rPr>
        <w:tab/>
      </w:r>
      <w:r>
        <w:rPr>
          <w:rFonts w:ascii="Calibri"/>
          <w:i/>
          <w:sz w:val="20"/>
        </w:rPr>
        <w:t>I have confirmed that the student meets all eligibility requirements for taking a CBE for the courses indicated</w:t>
      </w:r>
      <w:r>
        <w:rPr>
          <w:rFonts w:ascii="Calibri"/>
          <w:i/>
          <w:spacing w:val="-2"/>
          <w:sz w:val="20"/>
        </w:rPr>
        <w:t xml:space="preserve"> </w:t>
      </w:r>
      <w:r>
        <w:rPr>
          <w:rFonts w:ascii="Calibri"/>
          <w:i/>
          <w:sz w:val="20"/>
        </w:rPr>
        <w:t>above.</w:t>
      </w:r>
    </w:p>
    <w:p w:rsidR="0005026A" w:rsidRDefault="0005026A">
      <w:pPr>
        <w:pStyle w:val="BodyText"/>
        <w:spacing w:before="4"/>
        <w:rPr>
          <w:rFonts w:ascii="Calibri"/>
          <w:i/>
          <w:sz w:val="19"/>
        </w:rPr>
      </w:pPr>
    </w:p>
    <w:p w:rsidR="0005026A" w:rsidRDefault="00F251B7">
      <w:pPr>
        <w:tabs>
          <w:tab w:val="left" w:pos="1708"/>
        </w:tabs>
        <w:ind w:left="825"/>
        <w:rPr>
          <w:rFonts w:ascii="Calibri" w:hAnsi="Calibri"/>
          <w:i/>
          <w:sz w:val="20"/>
        </w:rPr>
      </w:pPr>
      <w:proofErr w:type="gramStart"/>
      <w:r>
        <w:rPr>
          <w:rFonts w:ascii="Calibri" w:hAnsi="Calibri"/>
          <w:b/>
          <w:sz w:val="20"/>
        </w:rPr>
        <w:t xml:space="preserve">Yes </w:t>
      </w:r>
      <w:r>
        <w:rPr>
          <w:rFonts w:ascii="Calibri" w:hAnsi="Calibri"/>
          <w:b/>
          <w:spacing w:val="44"/>
          <w:sz w:val="20"/>
        </w:rPr>
        <w:t xml:space="preserve"> </w:t>
      </w:r>
      <w:r>
        <w:rPr>
          <w:rFonts w:ascii="Calibri" w:hAnsi="Calibri"/>
          <w:b/>
          <w:sz w:val="20"/>
        </w:rPr>
        <w:t>No</w:t>
      </w:r>
      <w:proofErr w:type="gramEnd"/>
      <w:r>
        <w:rPr>
          <w:rFonts w:ascii="Calibri" w:hAnsi="Calibri"/>
          <w:b/>
          <w:sz w:val="20"/>
        </w:rPr>
        <w:tab/>
      </w:r>
      <w:r>
        <w:rPr>
          <w:rFonts w:ascii="Calibri" w:hAnsi="Calibri"/>
          <w:i/>
          <w:sz w:val="20"/>
        </w:rPr>
        <w:t>I have reviewed the student’s academic records with parent/guardian/adult</w:t>
      </w:r>
      <w:r>
        <w:rPr>
          <w:rFonts w:ascii="Calibri" w:hAnsi="Calibri"/>
          <w:i/>
          <w:spacing w:val="-5"/>
          <w:sz w:val="20"/>
        </w:rPr>
        <w:t xml:space="preserve"> </w:t>
      </w:r>
      <w:r>
        <w:rPr>
          <w:rFonts w:ascii="Calibri" w:hAnsi="Calibri"/>
          <w:i/>
          <w:sz w:val="20"/>
        </w:rPr>
        <w:t>student.</w:t>
      </w:r>
    </w:p>
    <w:p w:rsidR="0005026A" w:rsidRDefault="0005026A">
      <w:pPr>
        <w:pStyle w:val="BodyText"/>
        <w:spacing w:before="1"/>
        <w:rPr>
          <w:rFonts w:ascii="Calibri"/>
          <w:i/>
        </w:rPr>
      </w:pPr>
    </w:p>
    <w:p w:rsidR="0005026A" w:rsidRDefault="00F251B7">
      <w:pPr>
        <w:tabs>
          <w:tab w:val="left" w:pos="10211"/>
        </w:tabs>
        <w:ind w:left="852"/>
        <w:rPr>
          <w:rFonts w:ascii="Calibri"/>
          <w:sz w:val="20"/>
        </w:rPr>
      </w:pP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5107"/>
          <w:tab w:val="left" w:pos="8759"/>
        </w:tabs>
        <w:spacing w:before="26"/>
        <w:ind w:left="824"/>
        <w:rPr>
          <w:rFonts w:ascii="Calibri"/>
          <w:b/>
          <w:sz w:val="13"/>
        </w:rPr>
      </w:pPr>
      <w:bookmarkStart w:id="6" w:name="Counselor_Signature__Printed_Name__Date"/>
      <w:bookmarkEnd w:id="6"/>
      <w:r>
        <w:rPr>
          <w:rFonts w:ascii="Calibri"/>
          <w:b/>
          <w:sz w:val="13"/>
        </w:rPr>
        <w:t>Counselor</w:t>
      </w:r>
      <w:r>
        <w:rPr>
          <w:rFonts w:ascii="Calibri"/>
          <w:b/>
          <w:spacing w:val="-3"/>
          <w:sz w:val="13"/>
        </w:rPr>
        <w:t xml:space="preserve"> </w:t>
      </w:r>
      <w:r>
        <w:rPr>
          <w:rFonts w:ascii="Calibri"/>
          <w:b/>
          <w:sz w:val="13"/>
        </w:rPr>
        <w:t>Signature</w:t>
      </w:r>
      <w:r>
        <w:rPr>
          <w:rFonts w:ascii="Calibri"/>
          <w:b/>
          <w:sz w:val="13"/>
        </w:rPr>
        <w:tab/>
        <w:t>Printed</w:t>
      </w:r>
      <w:r>
        <w:rPr>
          <w:rFonts w:ascii="Calibri"/>
          <w:b/>
          <w:spacing w:val="-2"/>
          <w:sz w:val="13"/>
        </w:rPr>
        <w:t xml:space="preserve"> </w:t>
      </w:r>
      <w:r>
        <w:rPr>
          <w:rFonts w:ascii="Calibri"/>
          <w:b/>
          <w:sz w:val="13"/>
        </w:rPr>
        <w:t>Name</w:t>
      </w:r>
      <w:r>
        <w:rPr>
          <w:rFonts w:ascii="Calibri"/>
          <w:b/>
          <w:sz w:val="13"/>
        </w:rPr>
        <w:tab/>
        <w:t>Date</w:t>
      </w:r>
    </w:p>
    <w:p w:rsidR="0005026A" w:rsidRDefault="0005026A">
      <w:pPr>
        <w:rPr>
          <w:rFonts w:ascii="Calibri"/>
          <w:sz w:val="13"/>
        </w:rPr>
        <w:sectPr w:rsidR="0005026A">
          <w:headerReference w:type="default" r:id="rId15"/>
          <w:footerReference w:type="default" r:id="rId16"/>
          <w:pgSz w:w="12240" w:h="15840"/>
          <w:pgMar w:top="1160" w:right="440" w:bottom="1040" w:left="600" w:header="764" w:footer="859" w:gutter="0"/>
          <w:pgNumType w:start="4"/>
          <w:cols w:space="720"/>
        </w:sectPr>
      </w:pPr>
    </w:p>
    <w:p w:rsidR="0005026A" w:rsidRDefault="00F251B7">
      <w:pPr>
        <w:spacing w:before="82"/>
        <w:ind w:left="851"/>
        <w:rPr>
          <w:rFonts w:ascii="Calibri" w:hAnsi="Calibri"/>
          <w:sz w:val="20"/>
        </w:rPr>
      </w:pPr>
      <w:r>
        <w:rPr>
          <w:rFonts w:ascii="Calibri" w:hAnsi="Calibri"/>
          <w:sz w:val="20"/>
        </w:rPr>
        <w:lastRenderedPageBreak/>
        <w:t xml:space="preserve">(To be completed and signed by the </w:t>
      </w:r>
      <w:r>
        <w:rPr>
          <w:rFonts w:ascii="Calibri" w:hAnsi="Calibri"/>
          <w:b/>
          <w:sz w:val="20"/>
        </w:rPr>
        <w:t xml:space="preserve">parent/guardian/adult student </w:t>
      </w:r>
      <w:r>
        <w:rPr>
          <w:rFonts w:ascii="Calibri" w:hAnsi="Calibri"/>
          <w:sz w:val="20"/>
        </w:rPr>
        <w:t xml:space="preserve">and returned to the </w:t>
      </w:r>
      <w:r>
        <w:rPr>
          <w:rFonts w:ascii="Calibri" w:hAnsi="Calibri"/>
          <w:b/>
          <w:sz w:val="20"/>
        </w:rPr>
        <w:t>student’s counselor</w:t>
      </w:r>
      <w:r>
        <w:rPr>
          <w:rFonts w:ascii="Calibri" w:hAnsi="Calibri"/>
          <w:sz w:val="20"/>
        </w:rPr>
        <w:t>)</w:t>
      </w:r>
    </w:p>
    <w:p w:rsidR="0005026A" w:rsidRDefault="0005026A">
      <w:pPr>
        <w:pStyle w:val="BodyText"/>
        <w:spacing w:before="1"/>
        <w:rPr>
          <w:rFonts w:ascii="Calibri"/>
          <w:sz w:val="20"/>
        </w:rPr>
      </w:pPr>
    </w:p>
    <w:p w:rsidR="0005026A" w:rsidRDefault="00F251B7">
      <w:pPr>
        <w:tabs>
          <w:tab w:val="left" w:pos="1756"/>
        </w:tabs>
        <w:spacing w:before="1" w:line="249" w:lineRule="auto"/>
        <w:ind w:left="1733" w:right="1328" w:hanging="908"/>
        <w:rPr>
          <w:rFonts w:ascii="Calibri"/>
          <w:i/>
          <w:sz w:val="20"/>
        </w:rPr>
      </w:pPr>
      <w:proofErr w:type="gramStart"/>
      <w:r>
        <w:rPr>
          <w:rFonts w:ascii="Calibri"/>
          <w:b/>
          <w:sz w:val="20"/>
        </w:rPr>
        <w:t xml:space="preserve">Yes </w:t>
      </w:r>
      <w:r>
        <w:rPr>
          <w:rFonts w:ascii="Calibri"/>
          <w:b/>
          <w:spacing w:val="44"/>
          <w:sz w:val="20"/>
        </w:rPr>
        <w:t xml:space="preserve"> </w:t>
      </w:r>
      <w:r>
        <w:rPr>
          <w:rFonts w:ascii="Calibri"/>
          <w:b/>
          <w:sz w:val="20"/>
        </w:rPr>
        <w:t>No</w:t>
      </w:r>
      <w:proofErr w:type="gramEnd"/>
      <w:r>
        <w:rPr>
          <w:rFonts w:ascii="Calibri"/>
          <w:b/>
          <w:sz w:val="20"/>
        </w:rPr>
        <w:tab/>
      </w:r>
      <w:r>
        <w:rPr>
          <w:rFonts w:ascii="Calibri"/>
          <w:b/>
          <w:sz w:val="20"/>
        </w:rPr>
        <w:tab/>
      </w:r>
      <w:r>
        <w:rPr>
          <w:rFonts w:ascii="Calibri"/>
          <w:i/>
          <w:sz w:val="20"/>
        </w:rPr>
        <w:t>I give my permission for the CBE exams(s) indicated in the chart above to be administered during the specified testing</w:t>
      </w:r>
      <w:r>
        <w:rPr>
          <w:rFonts w:ascii="Calibri"/>
          <w:i/>
          <w:spacing w:val="-1"/>
          <w:sz w:val="20"/>
        </w:rPr>
        <w:t xml:space="preserve"> </w:t>
      </w:r>
      <w:r>
        <w:rPr>
          <w:rFonts w:ascii="Calibri"/>
          <w:i/>
          <w:sz w:val="20"/>
        </w:rPr>
        <w:t>window.</w:t>
      </w:r>
    </w:p>
    <w:p w:rsidR="0005026A" w:rsidRDefault="0005026A">
      <w:pPr>
        <w:pStyle w:val="BodyText"/>
        <w:spacing w:before="4"/>
        <w:rPr>
          <w:rFonts w:ascii="Calibri"/>
          <w:i/>
          <w:sz w:val="19"/>
        </w:rPr>
      </w:pPr>
    </w:p>
    <w:p w:rsidR="0005026A" w:rsidRDefault="00F251B7">
      <w:pPr>
        <w:tabs>
          <w:tab w:val="left" w:pos="1712"/>
        </w:tabs>
        <w:spacing w:line="249" w:lineRule="auto"/>
        <w:ind w:left="1733" w:right="1262" w:hanging="908"/>
        <w:rPr>
          <w:rFonts w:ascii="Calibri"/>
          <w:i/>
          <w:sz w:val="20"/>
        </w:rPr>
      </w:pPr>
      <w:proofErr w:type="gramStart"/>
      <w:r>
        <w:rPr>
          <w:rFonts w:ascii="Calibri"/>
          <w:b/>
          <w:sz w:val="20"/>
        </w:rPr>
        <w:t xml:space="preserve">Yes </w:t>
      </w:r>
      <w:r>
        <w:rPr>
          <w:rFonts w:ascii="Calibri"/>
          <w:b/>
          <w:spacing w:val="44"/>
          <w:sz w:val="20"/>
        </w:rPr>
        <w:t xml:space="preserve"> </w:t>
      </w:r>
      <w:r>
        <w:rPr>
          <w:rFonts w:ascii="Calibri"/>
          <w:b/>
          <w:sz w:val="20"/>
        </w:rPr>
        <w:t>No</w:t>
      </w:r>
      <w:proofErr w:type="gramEnd"/>
      <w:r>
        <w:rPr>
          <w:rFonts w:ascii="Calibri"/>
          <w:b/>
          <w:sz w:val="20"/>
        </w:rPr>
        <w:tab/>
      </w:r>
      <w:r>
        <w:rPr>
          <w:rFonts w:ascii="Calibri"/>
          <w:i/>
          <w:sz w:val="20"/>
        </w:rPr>
        <w:t>I understand that a score of 80% or higher on an exam for a course with no prior instruction or 70% or higher on an exam with prior instruction is required to receive course</w:t>
      </w:r>
      <w:r>
        <w:rPr>
          <w:rFonts w:ascii="Calibri"/>
          <w:i/>
          <w:spacing w:val="-13"/>
          <w:sz w:val="20"/>
        </w:rPr>
        <w:t xml:space="preserve"> </w:t>
      </w:r>
      <w:r>
        <w:rPr>
          <w:rFonts w:ascii="Calibri"/>
          <w:i/>
          <w:sz w:val="20"/>
        </w:rPr>
        <w:t>credit.</w:t>
      </w:r>
    </w:p>
    <w:p w:rsidR="0005026A" w:rsidRDefault="0005026A">
      <w:pPr>
        <w:pStyle w:val="BodyText"/>
        <w:spacing w:before="4"/>
        <w:rPr>
          <w:rFonts w:ascii="Calibri"/>
          <w:i/>
          <w:sz w:val="19"/>
        </w:rPr>
      </w:pPr>
    </w:p>
    <w:p w:rsidR="0005026A" w:rsidRDefault="00F251B7">
      <w:pPr>
        <w:spacing w:line="249" w:lineRule="auto"/>
        <w:ind w:left="1725" w:right="1149" w:hanging="900"/>
        <w:jc w:val="both"/>
        <w:rPr>
          <w:rFonts w:ascii="Calibri"/>
          <w:i/>
          <w:sz w:val="20"/>
        </w:rPr>
      </w:pPr>
      <w:r>
        <w:rPr>
          <w:rFonts w:ascii="Calibri"/>
          <w:b/>
          <w:sz w:val="20"/>
        </w:rPr>
        <w:t xml:space="preserve">Yes No </w:t>
      </w:r>
      <w:r>
        <w:rPr>
          <w:rFonts w:ascii="Calibri"/>
          <w:i/>
          <w:sz w:val="20"/>
        </w:rPr>
        <w:t>I understand that the district assumes the cost of CBE(s). However, if the student does not take an exam for which he/she is registered, the district will not assume the cost for the student to register again for the same exam. In this case, the parent/guardian/adult student would be required to order and pay for the exam(s) from the approved</w:t>
      </w:r>
      <w:r>
        <w:rPr>
          <w:rFonts w:ascii="Calibri"/>
          <w:i/>
          <w:spacing w:val="-2"/>
          <w:sz w:val="20"/>
        </w:rPr>
        <w:t xml:space="preserve"> </w:t>
      </w:r>
      <w:r>
        <w:rPr>
          <w:rFonts w:ascii="Calibri"/>
          <w:i/>
          <w:sz w:val="20"/>
        </w:rPr>
        <w:t>vendor.</w:t>
      </w:r>
    </w:p>
    <w:p w:rsidR="0005026A" w:rsidRDefault="0005026A">
      <w:pPr>
        <w:pStyle w:val="BodyText"/>
        <w:spacing w:before="5"/>
        <w:rPr>
          <w:rFonts w:ascii="Calibri"/>
          <w:i/>
          <w:sz w:val="21"/>
        </w:rPr>
      </w:pPr>
    </w:p>
    <w:p w:rsidR="0005026A" w:rsidRDefault="00F251B7">
      <w:pPr>
        <w:tabs>
          <w:tab w:val="left" w:pos="10211"/>
        </w:tabs>
        <w:ind w:left="852"/>
        <w:rPr>
          <w:rFonts w:ascii="Calibri"/>
          <w:sz w:val="20"/>
        </w:rPr>
      </w:pP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4433"/>
          <w:tab w:val="left" w:pos="8759"/>
        </w:tabs>
        <w:spacing w:before="28"/>
        <w:ind w:left="824"/>
        <w:rPr>
          <w:rFonts w:ascii="Calibri"/>
          <w:b/>
          <w:sz w:val="13"/>
        </w:rPr>
      </w:pPr>
      <w:bookmarkStart w:id="7" w:name="Parent/Guardian/Adult_Student_Signature_"/>
      <w:bookmarkEnd w:id="7"/>
      <w:r>
        <w:rPr>
          <w:rFonts w:ascii="Calibri"/>
          <w:b/>
          <w:sz w:val="13"/>
        </w:rPr>
        <w:t>Parent/Guardian/Adult</w:t>
      </w:r>
      <w:r>
        <w:rPr>
          <w:rFonts w:ascii="Calibri"/>
          <w:b/>
          <w:spacing w:val="-5"/>
          <w:sz w:val="13"/>
        </w:rPr>
        <w:t xml:space="preserve"> </w:t>
      </w:r>
      <w:r>
        <w:rPr>
          <w:rFonts w:ascii="Calibri"/>
          <w:b/>
          <w:sz w:val="13"/>
        </w:rPr>
        <w:t>Student</w:t>
      </w:r>
      <w:r>
        <w:rPr>
          <w:rFonts w:ascii="Calibri"/>
          <w:b/>
          <w:spacing w:val="-4"/>
          <w:sz w:val="13"/>
        </w:rPr>
        <w:t xml:space="preserve"> </w:t>
      </w:r>
      <w:r>
        <w:rPr>
          <w:rFonts w:ascii="Calibri"/>
          <w:b/>
          <w:sz w:val="13"/>
        </w:rPr>
        <w:t>Signature</w:t>
      </w:r>
      <w:r>
        <w:rPr>
          <w:rFonts w:ascii="Calibri"/>
          <w:b/>
          <w:sz w:val="13"/>
        </w:rPr>
        <w:tab/>
        <w:t>Printed</w:t>
      </w:r>
      <w:r>
        <w:rPr>
          <w:rFonts w:ascii="Calibri"/>
          <w:b/>
          <w:spacing w:val="-1"/>
          <w:sz w:val="13"/>
        </w:rPr>
        <w:t xml:space="preserve"> </w:t>
      </w:r>
      <w:r>
        <w:rPr>
          <w:rFonts w:ascii="Calibri"/>
          <w:b/>
          <w:sz w:val="13"/>
        </w:rPr>
        <w:t>Name</w:t>
      </w:r>
      <w:r>
        <w:rPr>
          <w:rFonts w:ascii="Calibri"/>
          <w:b/>
          <w:sz w:val="13"/>
        </w:rPr>
        <w:tab/>
        <w:t>Date</w:t>
      </w:r>
    </w:p>
    <w:p w:rsidR="0005026A" w:rsidRDefault="0005026A">
      <w:pPr>
        <w:pStyle w:val="BodyText"/>
        <w:rPr>
          <w:rFonts w:ascii="Calibri"/>
          <w:b/>
          <w:sz w:val="12"/>
        </w:rPr>
      </w:pPr>
    </w:p>
    <w:p w:rsidR="0005026A" w:rsidRDefault="0005026A">
      <w:pPr>
        <w:pStyle w:val="BodyText"/>
        <w:rPr>
          <w:rFonts w:ascii="Calibri"/>
          <w:b/>
          <w:sz w:val="12"/>
        </w:rPr>
      </w:pPr>
    </w:p>
    <w:p w:rsidR="0005026A" w:rsidRDefault="0005026A">
      <w:pPr>
        <w:pStyle w:val="BodyText"/>
        <w:spacing w:before="5"/>
        <w:rPr>
          <w:rFonts w:ascii="Calibri"/>
          <w:b/>
          <w:sz w:val="15"/>
        </w:rPr>
      </w:pPr>
    </w:p>
    <w:p w:rsidR="0005026A" w:rsidRDefault="00F251B7">
      <w:pPr>
        <w:spacing w:after="24"/>
        <w:ind w:left="840"/>
        <w:rPr>
          <w:rFonts w:ascii="Calibri"/>
          <w:sz w:val="20"/>
        </w:rPr>
      </w:pPr>
      <w:r>
        <w:rPr>
          <w:rFonts w:ascii="Calibri"/>
          <w:b/>
          <w:sz w:val="24"/>
        </w:rPr>
        <w:t xml:space="preserve">PART THREE </w:t>
      </w:r>
      <w:r>
        <w:rPr>
          <w:rFonts w:ascii="Calibri"/>
          <w:sz w:val="20"/>
        </w:rPr>
        <w:t>(</w:t>
      </w:r>
      <w:r>
        <w:rPr>
          <w:rFonts w:ascii="Calibri"/>
          <w:i/>
          <w:sz w:val="20"/>
        </w:rPr>
        <w:t xml:space="preserve">to be completed and signed by the </w:t>
      </w:r>
      <w:r>
        <w:rPr>
          <w:rFonts w:ascii="Calibri"/>
          <w:b/>
          <w:i/>
          <w:sz w:val="20"/>
        </w:rPr>
        <w:t xml:space="preserve">campus counselor </w:t>
      </w:r>
      <w:r>
        <w:rPr>
          <w:rFonts w:ascii="Calibri"/>
          <w:i/>
          <w:sz w:val="20"/>
        </w:rPr>
        <w:t>af</w:t>
      </w:r>
      <w:r>
        <w:rPr>
          <w:rFonts w:ascii="Calibri"/>
          <w:sz w:val="20"/>
        </w:rPr>
        <w:t>ter notification of testing results)</w:t>
      </w:r>
    </w:p>
    <w:tbl>
      <w:tblPr>
        <w:tblW w:w="0" w:type="auto"/>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54"/>
        <w:gridCol w:w="834"/>
        <w:gridCol w:w="1169"/>
        <w:gridCol w:w="1260"/>
        <w:gridCol w:w="1171"/>
        <w:gridCol w:w="1642"/>
        <w:gridCol w:w="1597"/>
      </w:tblGrid>
      <w:tr w:rsidR="0005026A">
        <w:trPr>
          <w:trHeight w:val="579"/>
        </w:trPr>
        <w:tc>
          <w:tcPr>
            <w:tcW w:w="1954" w:type="dxa"/>
            <w:vMerge w:val="restart"/>
          </w:tcPr>
          <w:p w:rsidR="0005026A" w:rsidRDefault="0005026A">
            <w:pPr>
              <w:pStyle w:val="TableParagraph"/>
              <w:rPr>
                <w:sz w:val="18"/>
              </w:rPr>
            </w:pPr>
          </w:p>
          <w:p w:rsidR="0005026A" w:rsidRDefault="0005026A">
            <w:pPr>
              <w:pStyle w:val="TableParagraph"/>
              <w:rPr>
                <w:sz w:val="18"/>
              </w:rPr>
            </w:pPr>
          </w:p>
          <w:p w:rsidR="0005026A" w:rsidRDefault="00F251B7">
            <w:pPr>
              <w:pStyle w:val="TableParagraph"/>
              <w:spacing w:before="147"/>
              <w:ind w:left="131"/>
              <w:rPr>
                <w:b/>
                <w:sz w:val="18"/>
              </w:rPr>
            </w:pPr>
            <w:r>
              <w:rPr>
                <w:b/>
                <w:sz w:val="18"/>
              </w:rPr>
              <w:t>Course/Subject Tested</w:t>
            </w:r>
          </w:p>
        </w:tc>
        <w:tc>
          <w:tcPr>
            <w:tcW w:w="834" w:type="dxa"/>
            <w:vMerge w:val="restart"/>
          </w:tcPr>
          <w:p w:rsidR="0005026A" w:rsidRDefault="0005026A">
            <w:pPr>
              <w:pStyle w:val="TableParagraph"/>
              <w:rPr>
                <w:sz w:val="18"/>
              </w:rPr>
            </w:pPr>
          </w:p>
          <w:p w:rsidR="0005026A" w:rsidRDefault="0005026A">
            <w:pPr>
              <w:pStyle w:val="TableParagraph"/>
              <w:spacing w:before="1"/>
              <w:rPr>
                <w:sz w:val="21"/>
              </w:rPr>
            </w:pPr>
          </w:p>
          <w:p w:rsidR="0005026A" w:rsidRDefault="00F251B7">
            <w:pPr>
              <w:pStyle w:val="TableParagraph"/>
              <w:ind w:left="116" w:right="92" w:firstLine="117"/>
              <w:rPr>
                <w:b/>
                <w:sz w:val="18"/>
              </w:rPr>
            </w:pPr>
            <w:r>
              <w:rPr>
                <w:b/>
                <w:sz w:val="18"/>
              </w:rPr>
              <w:t>Date Tested*</w:t>
            </w:r>
          </w:p>
        </w:tc>
        <w:tc>
          <w:tcPr>
            <w:tcW w:w="2429" w:type="dxa"/>
            <w:gridSpan w:val="2"/>
          </w:tcPr>
          <w:p w:rsidR="0005026A" w:rsidRDefault="0005026A">
            <w:pPr>
              <w:pStyle w:val="TableParagraph"/>
              <w:rPr>
                <w:sz w:val="18"/>
              </w:rPr>
            </w:pPr>
          </w:p>
          <w:p w:rsidR="0005026A" w:rsidRDefault="00F251B7">
            <w:pPr>
              <w:pStyle w:val="TableParagraph"/>
              <w:spacing w:before="140" w:line="199" w:lineRule="exact"/>
              <w:ind w:left="571"/>
              <w:rPr>
                <w:b/>
                <w:sz w:val="18"/>
              </w:rPr>
            </w:pPr>
            <w:r>
              <w:rPr>
                <w:b/>
                <w:sz w:val="18"/>
              </w:rPr>
              <w:t>Reason for Exam</w:t>
            </w:r>
          </w:p>
        </w:tc>
        <w:tc>
          <w:tcPr>
            <w:tcW w:w="1171" w:type="dxa"/>
            <w:vMerge w:val="restart"/>
          </w:tcPr>
          <w:p w:rsidR="0005026A" w:rsidRDefault="0005026A">
            <w:pPr>
              <w:pStyle w:val="TableParagraph"/>
              <w:rPr>
                <w:sz w:val="18"/>
              </w:rPr>
            </w:pPr>
          </w:p>
          <w:p w:rsidR="0005026A" w:rsidRDefault="0005026A">
            <w:pPr>
              <w:pStyle w:val="TableParagraph"/>
              <w:spacing w:before="1"/>
              <w:rPr>
                <w:sz w:val="21"/>
              </w:rPr>
            </w:pPr>
          </w:p>
          <w:p w:rsidR="0005026A" w:rsidRDefault="00F251B7">
            <w:pPr>
              <w:pStyle w:val="TableParagraph"/>
              <w:ind w:left="119" w:right="64" w:firstLine="270"/>
              <w:rPr>
                <w:b/>
                <w:sz w:val="18"/>
              </w:rPr>
            </w:pPr>
            <w:r>
              <w:rPr>
                <w:b/>
                <w:sz w:val="18"/>
              </w:rPr>
              <w:t>Score (Percentage)</w:t>
            </w:r>
          </w:p>
        </w:tc>
        <w:tc>
          <w:tcPr>
            <w:tcW w:w="3239" w:type="dxa"/>
            <w:gridSpan w:val="2"/>
            <w:vMerge w:val="restart"/>
          </w:tcPr>
          <w:p w:rsidR="0005026A" w:rsidRDefault="00F251B7">
            <w:pPr>
              <w:pStyle w:val="TableParagraph"/>
              <w:spacing w:before="38"/>
              <w:ind w:left="101"/>
              <w:rPr>
                <w:b/>
                <w:sz w:val="18"/>
              </w:rPr>
            </w:pPr>
            <w:r>
              <w:rPr>
                <w:b/>
                <w:sz w:val="18"/>
              </w:rPr>
              <w:t>Meets Requirements To Receive</w:t>
            </w:r>
            <w:r>
              <w:rPr>
                <w:b/>
                <w:spacing w:val="-15"/>
                <w:sz w:val="18"/>
              </w:rPr>
              <w:t xml:space="preserve"> </w:t>
            </w:r>
            <w:r>
              <w:rPr>
                <w:b/>
                <w:sz w:val="18"/>
              </w:rPr>
              <w:t>Credit</w:t>
            </w:r>
          </w:p>
          <w:p w:rsidR="0005026A" w:rsidRDefault="00F251B7">
            <w:pPr>
              <w:pStyle w:val="TableParagraph"/>
              <w:numPr>
                <w:ilvl w:val="0"/>
                <w:numId w:val="1"/>
              </w:numPr>
              <w:tabs>
                <w:tab w:val="left" w:pos="821"/>
                <w:tab w:val="left" w:pos="822"/>
              </w:tabs>
              <w:spacing w:before="2"/>
              <w:ind w:right="133" w:hanging="351"/>
              <w:rPr>
                <w:i/>
                <w:sz w:val="18"/>
              </w:rPr>
            </w:pPr>
            <w:r>
              <w:rPr>
                <w:i/>
                <w:sz w:val="18"/>
              </w:rPr>
              <w:t>80% or higher on an exam with no prior</w:t>
            </w:r>
            <w:r>
              <w:rPr>
                <w:i/>
                <w:spacing w:val="-1"/>
                <w:sz w:val="18"/>
              </w:rPr>
              <w:t xml:space="preserve"> </w:t>
            </w:r>
            <w:r>
              <w:rPr>
                <w:i/>
                <w:sz w:val="18"/>
              </w:rPr>
              <w:t>instruction</w:t>
            </w:r>
          </w:p>
          <w:p w:rsidR="0005026A" w:rsidRDefault="004028ED">
            <w:pPr>
              <w:pStyle w:val="TableParagraph"/>
              <w:numPr>
                <w:ilvl w:val="0"/>
                <w:numId w:val="1"/>
              </w:numPr>
              <w:tabs>
                <w:tab w:val="left" w:pos="821"/>
                <w:tab w:val="left" w:pos="822"/>
              </w:tabs>
              <w:spacing w:before="4"/>
              <w:ind w:left="821" w:right="133"/>
              <w:rPr>
                <w:i/>
                <w:sz w:val="18"/>
              </w:rPr>
            </w:pPr>
            <w:r>
              <w:rPr>
                <w:i/>
                <w:sz w:val="18"/>
              </w:rPr>
              <w:t>8</w:t>
            </w:r>
            <w:r w:rsidR="00F251B7">
              <w:rPr>
                <w:i/>
                <w:sz w:val="18"/>
              </w:rPr>
              <w:t>0% or higher on an exam with prior</w:t>
            </w:r>
            <w:r w:rsidR="00F251B7">
              <w:rPr>
                <w:i/>
                <w:spacing w:val="-1"/>
                <w:sz w:val="18"/>
              </w:rPr>
              <w:t xml:space="preserve"> </w:t>
            </w:r>
            <w:r w:rsidR="00F251B7">
              <w:rPr>
                <w:i/>
                <w:sz w:val="18"/>
              </w:rPr>
              <w:t>instruction</w:t>
            </w:r>
          </w:p>
        </w:tc>
      </w:tr>
      <w:tr w:rsidR="0005026A">
        <w:trPr>
          <w:trHeight w:val="759"/>
        </w:trPr>
        <w:tc>
          <w:tcPr>
            <w:tcW w:w="1954" w:type="dxa"/>
            <w:vMerge/>
            <w:tcBorders>
              <w:top w:val="nil"/>
            </w:tcBorders>
          </w:tcPr>
          <w:p w:rsidR="0005026A" w:rsidRDefault="0005026A">
            <w:pPr>
              <w:rPr>
                <w:sz w:val="2"/>
                <w:szCs w:val="2"/>
              </w:rPr>
            </w:pPr>
          </w:p>
        </w:tc>
        <w:tc>
          <w:tcPr>
            <w:tcW w:w="834" w:type="dxa"/>
            <w:vMerge/>
            <w:tcBorders>
              <w:top w:val="nil"/>
            </w:tcBorders>
          </w:tcPr>
          <w:p w:rsidR="0005026A" w:rsidRDefault="0005026A">
            <w:pPr>
              <w:rPr>
                <w:sz w:val="2"/>
                <w:szCs w:val="2"/>
              </w:rPr>
            </w:pPr>
          </w:p>
        </w:tc>
        <w:tc>
          <w:tcPr>
            <w:tcW w:w="1169" w:type="dxa"/>
          </w:tcPr>
          <w:p w:rsidR="0005026A" w:rsidRDefault="00F251B7">
            <w:pPr>
              <w:pStyle w:val="TableParagraph"/>
              <w:spacing w:before="39"/>
              <w:ind w:left="113" w:right="99"/>
              <w:jc w:val="center"/>
              <w:rPr>
                <w:b/>
                <w:sz w:val="18"/>
              </w:rPr>
            </w:pPr>
            <w:r>
              <w:rPr>
                <w:b/>
                <w:sz w:val="18"/>
              </w:rPr>
              <w:t>Acceleration (No Prior Instruction)</w:t>
            </w:r>
          </w:p>
        </w:tc>
        <w:tc>
          <w:tcPr>
            <w:tcW w:w="1260" w:type="dxa"/>
          </w:tcPr>
          <w:p w:rsidR="0005026A" w:rsidRDefault="00F251B7">
            <w:pPr>
              <w:pStyle w:val="TableParagraph"/>
              <w:spacing w:before="39"/>
              <w:ind w:left="193" w:right="177" w:hanging="8"/>
              <w:jc w:val="center"/>
              <w:rPr>
                <w:b/>
                <w:sz w:val="18"/>
              </w:rPr>
            </w:pPr>
            <w:r>
              <w:rPr>
                <w:b/>
                <w:sz w:val="18"/>
              </w:rPr>
              <w:t>Recovery (Prior Instruction)</w:t>
            </w:r>
          </w:p>
        </w:tc>
        <w:tc>
          <w:tcPr>
            <w:tcW w:w="1171" w:type="dxa"/>
            <w:vMerge/>
            <w:tcBorders>
              <w:top w:val="nil"/>
            </w:tcBorders>
          </w:tcPr>
          <w:p w:rsidR="0005026A" w:rsidRDefault="0005026A">
            <w:pPr>
              <w:rPr>
                <w:sz w:val="2"/>
                <w:szCs w:val="2"/>
              </w:rPr>
            </w:pPr>
          </w:p>
        </w:tc>
        <w:tc>
          <w:tcPr>
            <w:tcW w:w="3239" w:type="dxa"/>
            <w:gridSpan w:val="2"/>
            <w:vMerge/>
            <w:tcBorders>
              <w:top w:val="nil"/>
            </w:tcBorders>
          </w:tcPr>
          <w:p w:rsidR="0005026A" w:rsidRDefault="0005026A">
            <w:pPr>
              <w:rPr>
                <w:sz w:val="2"/>
                <w:szCs w:val="2"/>
              </w:rPr>
            </w:pPr>
          </w:p>
        </w:tc>
      </w:tr>
      <w:tr w:rsidR="0005026A">
        <w:trPr>
          <w:trHeight w:val="307"/>
        </w:trPr>
        <w:tc>
          <w:tcPr>
            <w:tcW w:w="1954" w:type="dxa"/>
          </w:tcPr>
          <w:p w:rsidR="0005026A" w:rsidRDefault="0005026A">
            <w:pPr>
              <w:pStyle w:val="TableParagraph"/>
              <w:rPr>
                <w:rFonts w:ascii="Times New Roman"/>
                <w:sz w:val="18"/>
              </w:rPr>
            </w:pPr>
          </w:p>
        </w:tc>
        <w:tc>
          <w:tcPr>
            <w:tcW w:w="834" w:type="dxa"/>
          </w:tcPr>
          <w:p w:rsidR="0005026A" w:rsidRDefault="0005026A">
            <w:pPr>
              <w:pStyle w:val="TableParagraph"/>
              <w:rPr>
                <w:rFonts w:ascii="Times New Roman"/>
                <w:sz w:val="18"/>
              </w:rPr>
            </w:pPr>
          </w:p>
        </w:tc>
        <w:tc>
          <w:tcPr>
            <w:tcW w:w="1169" w:type="dxa"/>
          </w:tcPr>
          <w:p w:rsidR="0005026A" w:rsidRDefault="0005026A">
            <w:pPr>
              <w:pStyle w:val="TableParagraph"/>
              <w:rPr>
                <w:rFonts w:ascii="Times New Roman"/>
                <w:sz w:val="18"/>
              </w:rPr>
            </w:pPr>
          </w:p>
        </w:tc>
        <w:tc>
          <w:tcPr>
            <w:tcW w:w="1260" w:type="dxa"/>
          </w:tcPr>
          <w:p w:rsidR="0005026A" w:rsidRDefault="0005026A">
            <w:pPr>
              <w:pStyle w:val="TableParagraph"/>
              <w:rPr>
                <w:rFonts w:ascii="Times New Roman"/>
                <w:sz w:val="18"/>
              </w:rPr>
            </w:pPr>
          </w:p>
        </w:tc>
        <w:tc>
          <w:tcPr>
            <w:tcW w:w="1171" w:type="dxa"/>
          </w:tcPr>
          <w:p w:rsidR="0005026A" w:rsidRDefault="0005026A">
            <w:pPr>
              <w:pStyle w:val="TableParagraph"/>
              <w:rPr>
                <w:rFonts w:ascii="Times New Roman"/>
                <w:sz w:val="18"/>
              </w:rPr>
            </w:pPr>
          </w:p>
        </w:tc>
        <w:tc>
          <w:tcPr>
            <w:tcW w:w="1642" w:type="dxa"/>
            <w:tcBorders>
              <w:right w:val="nil"/>
            </w:tcBorders>
          </w:tcPr>
          <w:p w:rsidR="0005026A" w:rsidRDefault="00F251B7">
            <w:pPr>
              <w:pStyle w:val="TableParagraph"/>
              <w:spacing w:before="39"/>
              <w:ind w:right="151"/>
              <w:jc w:val="right"/>
              <w:rPr>
                <w:b/>
                <w:sz w:val="18"/>
              </w:rPr>
            </w:pPr>
            <w:r>
              <w:rPr>
                <w:b/>
                <w:sz w:val="18"/>
              </w:rPr>
              <w:t>Yes</w:t>
            </w:r>
          </w:p>
        </w:tc>
        <w:tc>
          <w:tcPr>
            <w:tcW w:w="1597" w:type="dxa"/>
            <w:tcBorders>
              <w:left w:val="nil"/>
            </w:tcBorders>
          </w:tcPr>
          <w:p w:rsidR="0005026A" w:rsidRDefault="00F251B7">
            <w:pPr>
              <w:pStyle w:val="TableParagraph"/>
              <w:spacing w:before="39"/>
              <w:ind w:left="164"/>
              <w:rPr>
                <w:b/>
                <w:sz w:val="18"/>
              </w:rPr>
            </w:pPr>
            <w:r>
              <w:rPr>
                <w:b/>
                <w:sz w:val="18"/>
              </w:rPr>
              <w:t>No</w:t>
            </w:r>
          </w:p>
        </w:tc>
      </w:tr>
      <w:tr w:rsidR="0005026A">
        <w:trPr>
          <w:trHeight w:val="307"/>
        </w:trPr>
        <w:tc>
          <w:tcPr>
            <w:tcW w:w="1954" w:type="dxa"/>
          </w:tcPr>
          <w:p w:rsidR="0005026A" w:rsidRDefault="0005026A">
            <w:pPr>
              <w:pStyle w:val="TableParagraph"/>
              <w:rPr>
                <w:rFonts w:ascii="Times New Roman"/>
                <w:sz w:val="18"/>
              </w:rPr>
            </w:pPr>
          </w:p>
        </w:tc>
        <w:tc>
          <w:tcPr>
            <w:tcW w:w="834" w:type="dxa"/>
          </w:tcPr>
          <w:p w:rsidR="0005026A" w:rsidRDefault="0005026A">
            <w:pPr>
              <w:pStyle w:val="TableParagraph"/>
              <w:rPr>
                <w:rFonts w:ascii="Times New Roman"/>
                <w:sz w:val="18"/>
              </w:rPr>
            </w:pPr>
          </w:p>
        </w:tc>
        <w:tc>
          <w:tcPr>
            <w:tcW w:w="1169" w:type="dxa"/>
          </w:tcPr>
          <w:p w:rsidR="0005026A" w:rsidRDefault="0005026A">
            <w:pPr>
              <w:pStyle w:val="TableParagraph"/>
              <w:rPr>
                <w:rFonts w:ascii="Times New Roman"/>
                <w:sz w:val="18"/>
              </w:rPr>
            </w:pPr>
          </w:p>
        </w:tc>
        <w:tc>
          <w:tcPr>
            <w:tcW w:w="1260" w:type="dxa"/>
          </w:tcPr>
          <w:p w:rsidR="0005026A" w:rsidRDefault="0005026A">
            <w:pPr>
              <w:pStyle w:val="TableParagraph"/>
              <w:rPr>
                <w:rFonts w:ascii="Times New Roman"/>
                <w:sz w:val="18"/>
              </w:rPr>
            </w:pPr>
          </w:p>
        </w:tc>
        <w:tc>
          <w:tcPr>
            <w:tcW w:w="1171" w:type="dxa"/>
          </w:tcPr>
          <w:p w:rsidR="0005026A" w:rsidRDefault="0005026A">
            <w:pPr>
              <w:pStyle w:val="TableParagraph"/>
              <w:rPr>
                <w:rFonts w:ascii="Times New Roman"/>
                <w:sz w:val="18"/>
              </w:rPr>
            </w:pPr>
          </w:p>
        </w:tc>
        <w:tc>
          <w:tcPr>
            <w:tcW w:w="1642" w:type="dxa"/>
            <w:tcBorders>
              <w:right w:val="nil"/>
            </w:tcBorders>
          </w:tcPr>
          <w:p w:rsidR="0005026A" w:rsidRDefault="00F251B7">
            <w:pPr>
              <w:pStyle w:val="TableParagraph"/>
              <w:spacing w:before="39"/>
              <w:ind w:right="151"/>
              <w:jc w:val="right"/>
              <w:rPr>
                <w:b/>
                <w:sz w:val="18"/>
              </w:rPr>
            </w:pPr>
            <w:r>
              <w:rPr>
                <w:b/>
                <w:sz w:val="18"/>
              </w:rPr>
              <w:t>Yes</w:t>
            </w:r>
          </w:p>
        </w:tc>
        <w:tc>
          <w:tcPr>
            <w:tcW w:w="1597" w:type="dxa"/>
            <w:tcBorders>
              <w:left w:val="nil"/>
            </w:tcBorders>
          </w:tcPr>
          <w:p w:rsidR="0005026A" w:rsidRDefault="00F251B7">
            <w:pPr>
              <w:pStyle w:val="TableParagraph"/>
              <w:spacing w:before="39"/>
              <w:ind w:left="164"/>
              <w:rPr>
                <w:b/>
                <w:sz w:val="18"/>
              </w:rPr>
            </w:pPr>
            <w:r>
              <w:rPr>
                <w:b/>
                <w:sz w:val="18"/>
              </w:rPr>
              <w:t>No</w:t>
            </w:r>
          </w:p>
        </w:tc>
      </w:tr>
      <w:tr w:rsidR="0005026A">
        <w:trPr>
          <w:trHeight w:val="306"/>
        </w:trPr>
        <w:tc>
          <w:tcPr>
            <w:tcW w:w="1954" w:type="dxa"/>
          </w:tcPr>
          <w:p w:rsidR="0005026A" w:rsidRDefault="0005026A">
            <w:pPr>
              <w:pStyle w:val="TableParagraph"/>
              <w:rPr>
                <w:rFonts w:ascii="Times New Roman"/>
                <w:sz w:val="18"/>
              </w:rPr>
            </w:pPr>
          </w:p>
        </w:tc>
        <w:tc>
          <w:tcPr>
            <w:tcW w:w="834" w:type="dxa"/>
          </w:tcPr>
          <w:p w:rsidR="0005026A" w:rsidRDefault="0005026A">
            <w:pPr>
              <w:pStyle w:val="TableParagraph"/>
              <w:rPr>
                <w:rFonts w:ascii="Times New Roman"/>
                <w:sz w:val="18"/>
              </w:rPr>
            </w:pPr>
          </w:p>
        </w:tc>
        <w:tc>
          <w:tcPr>
            <w:tcW w:w="1169" w:type="dxa"/>
          </w:tcPr>
          <w:p w:rsidR="0005026A" w:rsidRDefault="0005026A">
            <w:pPr>
              <w:pStyle w:val="TableParagraph"/>
              <w:rPr>
                <w:rFonts w:ascii="Times New Roman"/>
                <w:sz w:val="18"/>
              </w:rPr>
            </w:pPr>
          </w:p>
        </w:tc>
        <w:tc>
          <w:tcPr>
            <w:tcW w:w="1260" w:type="dxa"/>
          </w:tcPr>
          <w:p w:rsidR="0005026A" w:rsidRDefault="0005026A">
            <w:pPr>
              <w:pStyle w:val="TableParagraph"/>
              <w:rPr>
                <w:rFonts w:ascii="Times New Roman"/>
                <w:sz w:val="18"/>
              </w:rPr>
            </w:pPr>
          </w:p>
        </w:tc>
        <w:tc>
          <w:tcPr>
            <w:tcW w:w="1171" w:type="dxa"/>
          </w:tcPr>
          <w:p w:rsidR="0005026A" w:rsidRDefault="0005026A">
            <w:pPr>
              <w:pStyle w:val="TableParagraph"/>
              <w:rPr>
                <w:rFonts w:ascii="Times New Roman"/>
                <w:sz w:val="18"/>
              </w:rPr>
            </w:pPr>
          </w:p>
        </w:tc>
        <w:tc>
          <w:tcPr>
            <w:tcW w:w="1642" w:type="dxa"/>
            <w:tcBorders>
              <w:right w:val="nil"/>
            </w:tcBorders>
          </w:tcPr>
          <w:p w:rsidR="0005026A" w:rsidRDefault="00F251B7">
            <w:pPr>
              <w:pStyle w:val="TableParagraph"/>
              <w:spacing w:before="39"/>
              <w:ind w:right="151"/>
              <w:jc w:val="right"/>
              <w:rPr>
                <w:b/>
                <w:sz w:val="18"/>
              </w:rPr>
            </w:pPr>
            <w:r>
              <w:rPr>
                <w:b/>
                <w:sz w:val="18"/>
              </w:rPr>
              <w:t>Yes</w:t>
            </w:r>
          </w:p>
        </w:tc>
        <w:tc>
          <w:tcPr>
            <w:tcW w:w="1597" w:type="dxa"/>
            <w:tcBorders>
              <w:left w:val="nil"/>
            </w:tcBorders>
          </w:tcPr>
          <w:p w:rsidR="0005026A" w:rsidRDefault="00F251B7">
            <w:pPr>
              <w:pStyle w:val="TableParagraph"/>
              <w:spacing w:before="39"/>
              <w:ind w:left="164"/>
              <w:rPr>
                <w:b/>
                <w:sz w:val="18"/>
              </w:rPr>
            </w:pPr>
            <w:r>
              <w:rPr>
                <w:b/>
                <w:sz w:val="18"/>
              </w:rPr>
              <w:t>No</w:t>
            </w:r>
          </w:p>
        </w:tc>
      </w:tr>
      <w:tr w:rsidR="0005026A">
        <w:trPr>
          <w:trHeight w:val="307"/>
        </w:trPr>
        <w:tc>
          <w:tcPr>
            <w:tcW w:w="1954" w:type="dxa"/>
          </w:tcPr>
          <w:p w:rsidR="0005026A" w:rsidRDefault="0005026A">
            <w:pPr>
              <w:pStyle w:val="TableParagraph"/>
              <w:rPr>
                <w:rFonts w:ascii="Times New Roman"/>
                <w:sz w:val="18"/>
              </w:rPr>
            </w:pPr>
          </w:p>
        </w:tc>
        <w:tc>
          <w:tcPr>
            <w:tcW w:w="834" w:type="dxa"/>
          </w:tcPr>
          <w:p w:rsidR="0005026A" w:rsidRDefault="0005026A">
            <w:pPr>
              <w:pStyle w:val="TableParagraph"/>
              <w:rPr>
                <w:rFonts w:ascii="Times New Roman"/>
                <w:sz w:val="18"/>
              </w:rPr>
            </w:pPr>
          </w:p>
        </w:tc>
        <w:tc>
          <w:tcPr>
            <w:tcW w:w="1169" w:type="dxa"/>
          </w:tcPr>
          <w:p w:rsidR="0005026A" w:rsidRDefault="0005026A">
            <w:pPr>
              <w:pStyle w:val="TableParagraph"/>
              <w:rPr>
                <w:rFonts w:ascii="Times New Roman"/>
                <w:sz w:val="18"/>
              </w:rPr>
            </w:pPr>
          </w:p>
        </w:tc>
        <w:tc>
          <w:tcPr>
            <w:tcW w:w="1260" w:type="dxa"/>
          </w:tcPr>
          <w:p w:rsidR="0005026A" w:rsidRDefault="0005026A">
            <w:pPr>
              <w:pStyle w:val="TableParagraph"/>
              <w:rPr>
                <w:rFonts w:ascii="Times New Roman"/>
                <w:sz w:val="18"/>
              </w:rPr>
            </w:pPr>
          </w:p>
        </w:tc>
        <w:tc>
          <w:tcPr>
            <w:tcW w:w="1171" w:type="dxa"/>
          </w:tcPr>
          <w:p w:rsidR="0005026A" w:rsidRDefault="0005026A">
            <w:pPr>
              <w:pStyle w:val="TableParagraph"/>
              <w:rPr>
                <w:rFonts w:ascii="Times New Roman"/>
                <w:sz w:val="18"/>
              </w:rPr>
            </w:pPr>
          </w:p>
        </w:tc>
        <w:tc>
          <w:tcPr>
            <w:tcW w:w="1642" w:type="dxa"/>
            <w:tcBorders>
              <w:right w:val="nil"/>
            </w:tcBorders>
          </w:tcPr>
          <w:p w:rsidR="0005026A" w:rsidRDefault="00F251B7">
            <w:pPr>
              <w:pStyle w:val="TableParagraph"/>
              <w:spacing w:before="40"/>
              <w:ind w:right="151"/>
              <w:jc w:val="right"/>
              <w:rPr>
                <w:b/>
                <w:sz w:val="18"/>
              </w:rPr>
            </w:pPr>
            <w:r>
              <w:rPr>
                <w:b/>
                <w:sz w:val="18"/>
              </w:rPr>
              <w:t>Yes</w:t>
            </w:r>
          </w:p>
        </w:tc>
        <w:tc>
          <w:tcPr>
            <w:tcW w:w="1597" w:type="dxa"/>
            <w:tcBorders>
              <w:left w:val="nil"/>
            </w:tcBorders>
          </w:tcPr>
          <w:p w:rsidR="0005026A" w:rsidRDefault="00F251B7">
            <w:pPr>
              <w:pStyle w:val="TableParagraph"/>
              <w:spacing w:before="40"/>
              <w:ind w:left="164"/>
              <w:rPr>
                <w:b/>
                <w:sz w:val="18"/>
              </w:rPr>
            </w:pPr>
            <w:r>
              <w:rPr>
                <w:b/>
                <w:sz w:val="18"/>
              </w:rPr>
              <w:t>No</w:t>
            </w:r>
          </w:p>
        </w:tc>
      </w:tr>
    </w:tbl>
    <w:p w:rsidR="0005026A" w:rsidRDefault="00F251B7">
      <w:pPr>
        <w:ind w:left="840"/>
        <w:rPr>
          <w:rFonts w:ascii="Calibri" w:hAnsi="Calibri"/>
          <w:b/>
          <w:sz w:val="18"/>
        </w:rPr>
      </w:pPr>
      <w:r>
        <w:rPr>
          <w:rFonts w:ascii="Calibri" w:hAnsi="Calibri"/>
          <w:b/>
          <w:sz w:val="18"/>
        </w:rPr>
        <w:t>*Indicate “NS” if student failed to take a test for which the student was registered.</w:t>
      </w:r>
    </w:p>
    <w:p w:rsidR="0005026A" w:rsidRDefault="0005026A">
      <w:pPr>
        <w:pStyle w:val="BodyText"/>
        <w:spacing w:before="1"/>
        <w:rPr>
          <w:rFonts w:ascii="Calibri"/>
          <w:b/>
          <w:sz w:val="21"/>
        </w:rPr>
      </w:pPr>
    </w:p>
    <w:p w:rsidR="0005026A" w:rsidRDefault="00F251B7">
      <w:pPr>
        <w:spacing w:before="1"/>
        <w:ind w:left="825"/>
        <w:rPr>
          <w:rFonts w:ascii="Calibri"/>
          <w:i/>
          <w:sz w:val="20"/>
        </w:rPr>
      </w:pPr>
      <w:r>
        <w:rPr>
          <w:rFonts w:ascii="Calibri"/>
          <w:i/>
          <w:sz w:val="20"/>
        </w:rPr>
        <w:t>Based upon the CBE results, the student will receive credit for the following course(s):</w:t>
      </w:r>
    </w:p>
    <w:p w:rsidR="0005026A" w:rsidRDefault="0005026A">
      <w:pPr>
        <w:pStyle w:val="BodyText"/>
        <w:spacing w:before="9"/>
        <w:rPr>
          <w:rFonts w:ascii="Calibri"/>
          <w:i/>
          <w:sz w:val="14"/>
        </w:rPr>
      </w:pPr>
    </w:p>
    <w:p w:rsidR="0005026A" w:rsidRDefault="00B55F56">
      <w:pPr>
        <w:tabs>
          <w:tab w:val="left" w:pos="10199"/>
        </w:tabs>
        <w:ind w:left="840"/>
        <w:rPr>
          <w:rFonts w:ascii="Calibri"/>
          <w:i/>
          <w:sz w:val="20"/>
        </w:rPr>
      </w:pPr>
      <w:r w:rsidRPr="00B55F56">
        <w:pict>
          <v:line id="_x0000_s1029" style="position:absolute;left:0;text-align:left;z-index:251660288;mso-position-horizontal-relative:page" from="72.7pt,32.95pt" to="545.9pt,32.95pt" strokeweight=".22825mm">
            <w10:wrap anchorx="page"/>
          </v:line>
        </w:pict>
      </w:r>
      <w:r w:rsidR="00F251B7">
        <w:rPr>
          <w:rFonts w:ascii="Calibri"/>
          <w:i/>
          <w:sz w:val="20"/>
          <w:u w:val="single"/>
        </w:rPr>
        <w:t xml:space="preserve"> </w:t>
      </w:r>
      <w:r w:rsidR="00F251B7">
        <w:rPr>
          <w:rFonts w:ascii="Calibri"/>
          <w:i/>
          <w:sz w:val="20"/>
          <w:u w:val="single"/>
        </w:rPr>
        <w:tab/>
      </w:r>
      <w:r w:rsidR="00F251B7">
        <w:rPr>
          <w:rFonts w:ascii="Calibri"/>
          <w:i/>
          <w:sz w:val="20"/>
        </w:rPr>
        <w:t>_</w:t>
      </w:r>
    </w:p>
    <w:p w:rsidR="0005026A" w:rsidRDefault="0005026A">
      <w:pPr>
        <w:pStyle w:val="BodyText"/>
        <w:rPr>
          <w:rFonts w:ascii="Calibri"/>
          <w:i/>
          <w:sz w:val="20"/>
        </w:rPr>
      </w:pPr>
    </w:p>
    <w:p w:rsidR="0005026A" w:rsidRDefault="0005026A">
      <w:pPr>
        <w:pStyle w:val="BodyText"/>
        <w:rPr>
          <w:rFonts w:ascii="Calibri"/>
          <w:i/>
          <w:sz w:val="14"/>
        </w:rPr>
      </w:pPr>
    </w:p>
    <w:tbl>
      <w:tblPr>
        <w:tblW w:w="0" w:type="auto"/>
        <w:tblInd w:w="847" w:type="dxa"/>
        <w:tblLayout w:type="fixed"/>
        <w:tblCellMar>
          <w:left w:w="0" w:type="dxa"/>
          <w:right w:w="0" w:type="dxa"/>
        </w:tblCellMar>
        <w:tblLook w:val="01E0"/>
      </w:tblPr>
      <w:tblGrid>
        <w:gridCol w:w="797"/>
        <w:gridCol w:w="8252"/>
      </w:tblGrid>
      <w:tr w:rsidR="0005026A">
        <w:trPr>
          <w:trHeight w:val="700"/>
        </w:trPr>
        <w:tc>
          <w:tcPr>
            <w:tcW w:w="797" w:type="dxa"/>
          </w:tcPr>
          <w:p w:rsidR="0005026A" w:rsidRDefault="0005026A">
            <w:pPr>
              <w:pStyle w:val="TableParagraph"/>
              <w:spacing w:before="8"/>
              <w:rPr>
                <w:i/>
                <w:sz w:val="26"/>
              </w:rPr>
            </w:pPr>
          </w:p>
          <w:p w:rsidR="0005026A" w:rsidRDefault="00F251B7">
            <w:pPr>
              <w:pStyle w:val="TableParagraph"/>
              <w:rPr>
                <w:b/>
                <w:sz w:val="20"/>
              </w:rPr>
            </w:pPr>
            <w:r>
              <w:rPr>
                <w:b/>
                <w:sz w:val="20"/>
              </w:rPr>
              <w:t>Yes No</w:t>
            </w:r>
          </w:p>
        </w:tc>
        <w:tc>
          <w:tcPr>
            <w:tcW w:w="8252" w:type="dxa"/>
          </w:tcPr>
          <w:p w:rsidR="0005026A" w:rsidRDefault="0005026A">
            <w:pPr>
              <w:pStyle w:val="TableParagraph"/>
              <w:spacing w:before="8"/>
              <w:rPr>
                <w:i/>
                <w:sz w:val="26"/>
              </w:rPr>
            </w:pPr>
          </w:p>
          <w:p w:rsidR="0005026A" w:rsidRDefault="00F251B7">
            <w:pPr>
              <w:pStyle w:val="TableParagraph"/>
              <w:ind w:left="136"/>
              <w:rPr>
                <w:sz w:val="20"/>
              </w:rPr>
            </w:pPr>
            <w:r>
              <w:rPr>
                <w:i/>
                <w:sz w:val="20"/>
              </w:rPr>
              <w:t>The CBE results have been reported to the parent/guardian/adult student</w:t>
            </w:r>
            <w:r>
              <w:rPr>
                <w:sz w:val="20"/>
              </w:rPr>
              <w:t>.</w:t>
            </w:r>
          </w:p>
        </w:tc>
      </w:tr>
      <w:tr w:rsidR="0005026A">
        <w:trPr>
          <w:trHeight w:val="467"/>
        </w:trPr>
        <w:tc>
          <w:tcPr>
            <w:tcW w:w="797" w:type="dxa"/>
          </w:tcPr>
          <w:p w:rsidR="0005026A" w:rsidRDefault="00F251B7">
            <w:pPr>
              <w:pStyle w:val="TableParagraph"/>
              <w:spacing w:before="93"/>
              <w:rPr>
                <w:b/>
                <w:sz w:val="20"/>
              </w:rPr>
            </w:pPr>
            <w:r>
              <w:rPr>
                <w:b/>
                <w:sz w:val="20"/>
              </w:rPr>
              <w:t>Yes No</w:t>
            </w:r>
          </w:p>
        </w:tc>
        <w:tc>
          <w:tcPr>
            <w:tcW w:w="8252" w:type="dxa"/>
          </w:tcPr>
          <w:p w:rsidR="0005026A" w:rsidRDefault="00F251B7">
            <w:pPr>
              <w:pStyle w:val="TableParagraph"/>
              <w:spacing w:before="93"/>
              <w:ind w:left="136"/>
              <w:rPr>
                <w:sz w:val="20"/>
              </w:rPr>
            </w:pPr>
            <w:r>
              <w:rPr>
                <w:i/>
                <w:sz w:val="20"/>
              </w:rPr>
              <w:t>The appropriate coding changes have been made in the district's student information system</w:t>
            </w:r>
            <w:r>
              <w:rPr>
                <w:sz w:val="20"/>
              </w:rPr>
              <w:t>.</w:t>
            </w:r>
          </w:p>
        </w:tc>
      </w:tr>
      <w:tr w:rsidR="0005026A">
        <w:trPr>
          <w:trHeight w:val="577"/>
        </w:trPr>
        <w:tc>
          <w:tcPr>
            <w:tcW w:w="797" w:type="dxa"/>
          </w:tcPr>
          <w:p w:rsidR="0005026A" w:rsidRDefault="00F251B7">
            <w:pPr>
              <w:pStyle w:val="TableParagraph"/>
              <w:spacing w:before="164"/>
              <w:rPr>
                <w:b/>
                <w:sz w:val="20"/>
              </w:rPr>
            </w:pPr>
            <w:r>
              <w:rPr>
                <w:b/>
                <w:sz w:val="20"/>
              </w:rPr>
              <w:t>Yes No</w:t>
            </w:r>
          </w:p>
        </w:tc>
        <w:tc>
          <w:tcPr>
            <w:tcW w:w="8252" w:type="dxa"/>
          </w:tcPr>
          <w:p w:rsidR="0005026A" w:rsidRDefault="00F251B7">
            <w:pPr>
              <w:pStyle w:val="TableParagraph"/>
              <w:spacing w:before="88" w:line="244" w:lineRule="exact"/>
              <w:ind w:left="157" w:right="106" w:hanging="21"/>
              <w:rPr>
                <w:sz w:val="20"/>
              </w:rPr>
            </w:pPr>
            <w:r>
              <w:rPr>
                <w:i/>
                <w:sz w:val="20"/>
              </w:rPr>
              <w:t>The CBE results have been recorded on your shared campus Google doc provided by the Curriculum and Assessment Department</w:t>
            </w:r>
            <w:r>
              <w:rPr>
                <w:sz w:val="20"/>
              </w:rPr>
              <w:t>.</w:t>
            </w:r>
          </w:p>
        </w:tc>
      </w:tr>
    </w:tbl>
    <w:p w:rsidR="0005026A" w:rsidRDefault="00F251B7">
      <w:pPr>
        <w:tabs>
          <w:tab w:val="left" w:pos="10211"/>
        </w:tabs>
        <w:spacing w:before="28"/>
        <w:ind w:left="852"/>
        <w:rPr>
          <w:rFonts w:ascii="Calibri"/>
          <w:sz w:val="20"/>
        </w:rPr>
      </w:pP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5153"/>
          <w:tab w:val="left" w:pos="8759"/>
        </w:tabs>
        <w:spacing w:before="28"/>
        <w:ind w:left="824"/>
        <w:rPr>
          <w:rFonts w:ascii="Calibri"/>
          <w:b/>
          <w:sz w:val="13"/>
        </w:rPr>
      </w:pPr>
      <w:bookmarkStart w:id="8" w:name="Campus_CBE_Coordinator_Signature__Printe"/>
      <w:bookmarkEnd w:id="8"/>
      <w:r>
        <w:rPr>
          <w:rFonts w:ascii="Calibri"/>
          <w:b/>
          <w:sz w:val="13"/>
        </w:rPr>
        <w:t>Campus CBE</w:t>
      </w:r>
      <w:r>
        <w:rPr>
          <w:rFonts w:ascii="Calibri"/>
          <w:b/>
          <w:spacing w:val="-6"/>
          <w:sz w:val="13"/>
        </w:rPr>
        <w:t xml:space="preserve"> </w:t>
      </w:r>
      <w:r>
        <w:rPr>
          <w:rFonts w:ascii="Calibri"/>
          <w:b/>
          <w:sz w:val="13"/>
        </w:rPr>
        <w:t>Coordinator</w:t>
      </w:r>
      <w:r>
        <w:rPr>
          <w:rFonts w:ascii="Calibri"/>
          <w:b/>
          <w:spacing w:val="-3"/>
          <w:sz w:val="13"/>
        </w:rPr>
        <w:t xml:space="preserve"> </w:t>
      </w:r>
      <w:r>
        <w:rPr>
          <w:rFonts w:ascii="Calibri"/>
          <w:b/>
          <w:sz w:val="13"/>
        </w:rPr>
        <w:t>Signature</w:t>
      </w:r>
      <w:r>
        <w:rPr>
          <w:rFonts w:ascii="Calibri"/>
          <w:b/>
          <w:sz w:val="13"/>
        </w:rPr>
        <w:tab/>
        <w:t>Printed</w:t>
      </w:r>
      <w:r>
        <w:rPr>
          <w:rFonts w:ascii="Calibri"/>
          <w:b/>
          <w:spacing w:val="-1"/>
          <w:sz w:val="13"/>
        </w:rPr>
        <w:t xml:space="preserve"> </w:t>
      </w:r>
      <w:r>
        <w:rPr>
          <w:rFonts w:ascii="Calibri"/>
          <w:b/>
          <w:sz w:val="13"/>
        </w:rPr>
        <w:t>Name</w:t>
      </w:r>
      <w:r>
        <w:rPr>
          <w:rFonts w:ascii="Calibri"/>
          <w:b/>
          <w:sz w:val="13"/>
        </w:rPr>
        <w:tab/>
        <w:t>Date</w:t>
      </w:r>
    </w:p>
    <w:p w:rsidR="0005026A" w:rsidRDefault="0005026A">
      <w:pPr>
        <w:pStyle w:val="BodyText"/>
        <w:rPr>
          <w:rFonts w:ascii="Calibri"/>
          <w:b/>
          <w:sz w:val="12"/>
        </w:rPr>
      </w:pPr>
    </w:p>
    <w:p w:rsidR="0005026A" w:rsidRDefault="0005026A">
      <w:pPr>
        <w:pStyle w:val="BodyText"/>
        <w:rPr>
          <w:rFonts w:ascii="Calibri"/>
          <w:b/>
          <w:sz w:val="12"/>
        </w:rPr>
      </w:pPr>
    </w:p>
    <w:p w:rsidR="0005026A" w:rsidRDefault="0005026A">
      <w:pPr>
        <w:pStyle w:val="BodyText"/>
        <w:rPr>
          <w:rFonts w:ascii="Calibri"/>
          <w:b/>
          <w:sz w:val="12"/>
        </w:rPr>
      </w:pPr>
    </w:p>
    <w:p w:rsidR="0005026A" w:rsidRDefault="0005026A">
      <w:pPr>
        <w:pStyle w:val="BodyText"/>
        <w:rPr>
          <w:rFonts w:ascii="Calibri"/>
          <w:b/>
          <w:sz w:val="12"/>
        </w:rPr>
      </w:pPr>
    </w:p>
    <w:p w:rsidR="0005026A" w:rsidRDefault="0005026A">
      <w:pPr>
        <w:pStyle w:val="BodyText"/>
        <w:rPr>
          <w:rFonts w:ascii="Calibri"/>
          <w:b/>
          <w:sz w:val="12"/>
        </w:rPr>
      </w:pPr>
    </w:p>
    <w:p w:rsidR="0005026A" w:rsidRDefault="0005026A">
      <w:pPr>
        <w:pStyle w:val="BodyText"/>
        <w:spacing w:before="7"/>
        <w:rPr>
          <w:rFonts w:ascii="Calibri"/>
          <w:b/>
          <w:sz w:val="13"/>
        </w:rPr>
      </w:pPr>
    </w:p>
    <w:p w:rsidR="0005026A" w:rsidRDefault="00F251B7">
      <w:pPr>
        <w:spacing w:before="1"/>
        <w:ind w:left="835" w:right="944" w:hanging="11"/>
        <w:rPr>
          <w:rFonts w:ascii="Calibri" w:hAnsi="Calibri"/>
          <w:b/>
          <w:sz w:val="20"/>
        </w:rPr>
      </w:pPr>
      <w:r>
        <w:rPr>
          <w:rFonts w:ascii="Calibri" w:hAnsi="Calibri"/>
          <w:b/>
          <w:sz w:val="20"/>
        </w:rPr>
        <w:t>NOTE</w:t>
      </w:r>
      <w:r>
        <w:rPr>
          <w:rFonts w:ascii="Calibri" w:hAnsi="Calibri"/>
          <w:sz w:val="20"/>
        </w:rPr>
        <w:t xml:space="preserve">: </w:t>
      </w:r>
      <w:r>
        <w:rPr>
          <w:rFonts w:ascii="Calibri" w:hAnsi="Calibri"/>
          <w:b/>
          <w:sz w:val="20"/>
        </w:rPr>
        <w:t>When testing has been completed and results have been recorded, this application should be placed in the student’s cumulative folder.</w:t>
      </w:r>
    </w:p>
    <w:p w:rsidR="0005026A" w:rsidRDefault="0005026A">
      <w:pPr>
        <w:rPr>
          <w:rFonts w:ascii="Calibri" w:hAnsi="Calibri"/>
          <w:sz w:val="20"/>
        </w:rPr>
        <w:sectPr w:rsidR="0005026A">
          <w:pgSz w:w="12240" w:h="15840"/>
          <w:pgMar w:top="1160" w:right="440" w:bottom="1040" w:left="600" w:header="764" w:footer="859" w:gutter="0"/>
          <w:cols w:space="720"/>
        </w:sectPr>
      </w:pPr>
    </w:p>
    <w:p w:rsidR="0005026A" w:rsidRDefault="00337DF3" w:rsidP="00337DF3">
      <w:pPr>
        <w:tabs>
          <w:tab w:val="left" w:pos="10549"/>
        </w:tabs>
        <w:spacing w:before="83"/>
        <w:rPr>
          <w:rFonts w:ascii="Times New Roman"/>
          <w:b/>
          <w:sz w:val="16"/>
        </w:rPr>
      </w:pPr>
      <w:r w:rsidRPr="00337DF3">
        <w:rPr>
          <w:rFonts w:ascii="Times New Roman"/>
          <w:b/>
          <w:noProof/>
          <w:color w:val="FF0000"/>
          <w:sz w:val="16"/>
          <w:lang w:bidi="ar-SA"/>
        </w:rPr>
        <w:lastRenderedPageBreak/>
        <w:drawing>
          <wp:inline distT="0" distB="0" distL="0" distR="0">
            <wp:extent cx="1133536" cy="938254"/>
            <wp:effectExtent l="19050" t="0" r="9464" b="0"/>
            <wp:docPr id="9" name="Picture 5" descr="Image result for elysian fields yellow jacke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lysian fields yellow jackets clipart"/>
                    <pic:cNvPicPr>
                      <a:picLocks noChangeAspect="1" noChangeArrowheads="1"/>
                    </pic:cNvPicPr>
                  </pic:nvPicPr>
                  <pic:blipFill>
                    <a:blip r:embed="rId7" cstate="print"/>
                    <a:srcRect/>
                    <a:stretch>
                      <a:fillRect/>
                    </a:stretch>
                  </pic:blipFill>
                  <pic:spPr bwMode="auto">
                    <a:xfrm>
                      <a:off x="0" y="0"/>
                      <a:ext cx="1133663" cy="938359"/>
                    </a:xfrm>
                    <a:prstGeom prst="rect">
                      <a:avLst/>
                    </a:prstGeom>
                    <a:noFill/>
                    <a:ln w="9525">
                      <a:noFill/>
                      <a:miter lim="800000"/>
                      <a:headEnd/>
                      <a:tailEnd/>
                    </a:ln>
                  </pic:spPr>
                </pic:pic>
              </a:graphicData>
            </a:graphic>
          </wp:inline>
        </w:drawing>
      </w:r>
      <w:r>
        <w:rPr>
          <w:rFonts w:ascii="Times New Roman"/>
          <w:b/>
          <w:color w:val="FF0000"/>
          <w:sz w:val="16"/>
        </w:rPr>
        <w:t xml:space="preserve">                                                                                                                                             </w:t>
      </w:r>
      <w:r w:rsidR="00F251B7">
        <w:rPr>
          <w:rFonts w:ascii="Times New Roman"/>
          <w:b/>
          <w:color w:val="FF0000"/>
          <w:sz w:val="16"/>
        </w:rPr>
        <w:t>Application</w:t>
      </w:r>
      <w:r w:rsidR="00F251B7">
        <w:rPr>
          <w:rFonts w:ascii="Times New Roman"/>
          <w:b/>
          <w:color w:val="FF0000"/>
          <w:spacing w:val="-9"/>
          <w:sz w:val="16"/>
        </w:rPr>
        <w:t xml:space="preserve"> </w:t>
      </w:r>
      <w:r w:rsidR="00F251B7">
        <w:rPr>
          <w:rFonts w:ascii="Times New Roman"/>
          <w:b/>
          <w:color w:val="FF0000"/>
          <w:sz w:val="16"/>
        </w:rPr>
        <w:t>Date:</w:t>
      </w:r>
      <w:r w:rsidR="00F251B7">
        <w:rPr>
          <w:rFonts w:ascii="Times New Roman"/>
          <w:b/>
          <w:color w:val="FF0000"/>
          <w:spacing w:val="-1"/>
          <w:sz w:val="16"/>
        </w:rPr>
        <w:t xml:space="preserve"> </w:t>
      </w:r>
      <w:r w:rsidR="00F251B7">
        <w:rPr>
          <w:rFonts w:ascii="Times New Roman"/>
          <w:b/>
          <w:color w:val="FF0000"/>
          <w:w w:val="99"/>
          <w:sz w:val="16"/>
          <w:u w:val="single" w:color="FE0000"/>
        </w:rPr>
        <w:t xml:space="preserve"> </w:t>
      </w:r>
      <w:r w:rsidR="00F251B7">
        <w:rPr>
          <w:rFonts w:ascii="Times New Roman"/>
          <w:b/>
          <w:color w:val="FF0000"/>
          <w:sz w:val="16"/>
          <w:u w:val="single" w:color="FE0000"/>
        </w:rPr>
        <w:tab/>
      </w:r>
    </w:p>
    <w:p w:rsidR="0005026A" w:rsidRDefault="0005026A">
      <w:pPr>
        <w:pStyle w:val="BodyText"/>
        <w:spacing w:before="2"/>
        <w:rPr>
          <w:rFonts w:ascii="Times New Roman"/>
          <w:b/>
          <w:sz w:val="9"/>
        </w:rPr>
      </w:pPr>
    </w:p>
    <w:p w:rsidR="0005026A" w:rsidRDefault="00F251B7">
      <w:pPr>
        <w:spacing w:before="93"/>
        <w:ind w:left="7459"/>
        <w:rPr>
          <w:rFonts w:ascii="Times New Roman"/>
          <w:b/>
          <w:sz w:val="16"/>
        </w:rPr>
      </w:pPr>
      <w:r>
        <w:rPr>
          <w:rFonts w:ascii="Times New Roman"/>
          <w:b/>
          <w:color w:val="FF0000"/>
          <w:sz w:val="16"/>
        </w:rPr>
        <w:t>Preferred Testing Format (check one)</w:t>
      </w:r>
    </w:p>
    <w:p w:rsidR="0005026A" w:rsidRDefault="00F251B7">
      <w:pPr>
        <w:tabs>
          <w:tab w:val="left" w:pos="9949"/>
          <w:tab w:val="left" w:pos="10613"/>
        </w:tabs>
        <w:spacing w:before="19" w:line="264" w:lineRule="auto"/>
        <w:ind w:left="8238" w:right="584" w:hanging="60"/>
        <w:rPr>
          <w:rFonts w:ascii="Times New Roman"/>
          <w:b/>
          <w:sz w:val="16"/>
        </w:rPr>
      </w:pPr>
      <w:r>
        <w:rPr>
          <w:rFonts w:ascii="Times New Roman"/>
          <w:b/>
          <w:color w:val="FF0000"/>
          <w:sz w:val="16"/>
        </w:rPr>
        <w:t>At Home</w:t>
      </w:r>
      <w:r>
        <w:rPr>
          <w:rFonts w:ascii="Times New Roman"/>
          <w:b/>
          <w:color w:val="FF0000"/>
          <w:spacing w:val="-7"/>
          <w:sz w:val="16"/>
        </w:rPr>
        <w:t xml:space="preserve"> </w:t>
      </w:r>
      <w:r>
        <w:rPr>
          <w:rFonts w:ascii="Times New Roman"/>
          <w:b/>
          <w:color w:val="FF0000"/>
          <w:sz w:val="16"/>
        </w:rPr>
        <w:t>(Online</w:t>
      </w:r>
      <w:r>
        <w:rPr>
          <w:rFonts w:ascii="Times New Roman"/>
          <w:b/>
          <w:color w:val="FF0000"/>
          <w:spacing w:val="-2"/>
          <w:sz w:val="16"/>
        </w:rPr>
        <w:t xml:space="preserve"> </w:t>
      </w:r>
      <w:proofErr w:type="spellStart"/>
      <w:r>
        <w:rPr>
          <w:rFonts w:ascii="Times New Roman"/>
          <w:b/>
          <w:color w:val="FF0000"/>
          <w:sz w:val="16"/>
        </w:rPr>
        <w:t>Proctorio</w:t>
      </w:r>
      <w:proofErr w:type="spellEnd"/>
      <w:r>
        <w:rPr>
          <w:rFonts w:ascii="Times New Roman"/>
          <w:b/>
          <w:color w:val="FF0000"/>
          <w:sz w:val="16"/>
        </w:rPr>
        <w:t xml:space="preserve">)  </w:t>
      </w:r>
      <w:r>
        <w:rPr>
          <w:rFonts w:ascii="Times New Roman"/>
          <w:b/>
          <w:color w:val="FF0000"/>
          <w:spacing w:val="-1"/>
          <w:sz w:val="16"/>
        </w:rPr>
        <w:t xml:space="preserve"> </w:t>
      </w:r>
      <w:r>
        <w:rPr>
          <w:rFonts w:ascii="Times New Roman"/>
          <w:b/>
          <w:color w:val="FF0000"/>
          <w:w w:val="99"/>
          <w:sz w:val="16"/>
          <w:u w:val="single" w:color="FE0000"/>
        </w:rPr>
        <w:t xml:space="preserve"> </w:t>
      </w:r>
      <w:r>
        <w:rPr>
          <w:rFonts w:ascii="Times New Roman"/>
          <w:b/>
          <w:color w:val="FF0000"/>
          <w:sz w:val="16"/>
          <w:u w:val="single" w:color="FE0000"/>
        </w:rPr>
        <w:tab/>
      </w:r>
      <w:r>
        <w:rPr>
          <w:rFonts w:ascii="Times New Roman"/>
          <w:b/>
          <w:color w:val="FF0000"/>
          <w:sz w:val="16"/>
        </w:rPr>
        <w:t xml:space="preserve"> In Person</w:t>
      </w:r>
      <w:r>
        <w:rPr>
          <w:rFonts w:ascii="Times New Roman"/>
          <w:b/>
          <w:color w:val="FF0000"/>
          <w:spacing w:val="-6"/>
          <w:sz w:val="16"/>
        </w:rPr>
        <w:t xml:space="preserve"> </w:t>
      </w:r>
      <w:r>
        <w:rPr>
          <w:rFonts w:ascii="Times New Roman"/>
          <w:b/>
          <w:color w:val="FF0000"/>
          <w:sz w:val="16"/>
        </w:rPr>
        <w:t>(Online)</w:t>
      </w:r>
      <w:r>
        <w:rPr>
          <w:rFonts w:ascii="Times New Roman"/>
          <w:b/>
          <w:color w:val="FF0000"/>
          <w:spacing w:val="-1"/>
          <w:sz w:val="16"/>
        </w:rPr>
        <w:t xml:space="preserve"> </w:t>
      </w:r>
      <w:r>
        <w:rPr>
          <w:rFonts w:ascii="Times New Roman"/>
          <w:b/>
          <w:color w:val="FF0000"/>
          <w:w w:val="99"/>
          <w:sz w:val="16"/>
          <w:u w:val="single" w:color="FE0000"/>
        </w:rPr>
        <w:t xml:space="preserve"> </w:t>
      </w:r>
      <w:r>
        <w:rPr>
          <w:rFonts w:ascii="Times New Roman"/>
          <w:b/>
          <w:color w:val="FF0000"/>
          <w:sz w:val="16"/>
          <w:u w:val="single" w:color="FE0000"/>
        </w:rPr>
        <w:tab/>
      </w:r>
    </w:p>
    <w:p w:rsidR="0005026A" w:rsidRDefault="0005026A">
      <w:pPr>
        <w:pStyle w:val="BodyText"/>
        <w:spacing w:before="8"/>
        <w:rPr>
          <w:rFonts w:ascii="Times New Roman"/>
          <w:b/>
          <w:sz w:val="15"/>
        </w:rPr>
      </w:pPr>
    </w:p>
    <w:p w:rsidR="0005026A" w:rsidRDefault="00F251B7">
      <w:pPr>
        <w:tabs>
          <w:tab w:val="left" w:pos="10614"/>
        </w:tabs>
        <w:ind w:left="7492"/>
        <w:rPr>
          <w:rFonts w:ascii="Times New Roman"/>
          <w:b/>
          <w:sz w:val="16"/>
        </w:rPr>
      </w:pPr>
      <w:r>
        <w:rPr>
          <w:rFonts w:ascii="Times New Roman"/>
          <w:b/>
          <w:color w:val="FF0000"/>
          <w:sz w:val="16"/>
        </w:rPr>
        <w:t>Testing</w:t>
      </w:r>
      <w:r>
        <w:rPr>
          <w:rFonts w:ascii="Times New Roman"/>
          <w:b/>
          <w:color w:val="FF0000"/>
          <w:spacing w:val="-6"/>
          <w:sz w:val="16"/>
        </w:rPr>
        <w:t xml:space="preserve"> </w:t>
      </w:r>
      <w:r>
        <w:rPr>
          <w:rFonts w:ascii="Times New Roman"/>
          <w:b/>
          <w:color w:val="FF0000"/>
          <w:sz w:val="16"/>
        </w:rPr>
        <w:t>Date:</w:t>
      </w:r>
      <w:r>
        <w:rPr>
          <w:rFonts w:ascii="Times New Roman"/>
          <w:b/>
          <w:color w:val="FF0000"/>
          <w:spacing w:val="-1"/>
          <w:sz w:val="16"/>
        </w:rPr>
        <w:t xml:space="preserve"> </w:t>
      </w:r>
      <w:r>
        <w:rPr>
          <w:rFonts w:ascii="Times New Roman"/>
          <w:b/>
          <w:color w:val="FF0000"/>
          <w:w w:val="99"/>
          <w:sz w:val="16"/>
          <w:u w:val="single" w:color="FE0000"/>
        </w:rPr>
        <w:t xml:space="preserve"> </w:t>
      </w:r>
      <w:r>
        <w:rPr>
          <w:rFonts w:ascii="Times New Roman"/>
          <w:b/>
          <w:color w:val="FF0000"/>
          <w:sz w:val="16"/>
          <w:u w:val="single" w:color="FE0000"/>
        </w:rPr>
        <w:tab/>
      </w:r>
    </w:p>
    <w:p w:rsidR="0005026A" w:rsidRDefault="0005026A">
      <w:pPr>
        <w:pStyle w:val="BodyText"/>
        <w:rPr>
          <w:rFonts w:ascii="Times New Roman"/>
          <w:b/>
          <w:sz w:val="20"/>
        </w:rPr>
      </w:pPr>
    </w:p>
    <w:p w:rsidR="0005026A" w:rsidRDefault="00F251B7">
      <w:pPr>
        <w:pStyle w:val="Heading3"/>
        <w:spacing w:before="51" w:line="242" w:lineRule="auto"/>
        <w:ind w:left="4305"/>
      </w:pPr>
      <w:bookmarkStart w:id="9" w:name="Application_for_CBE_for_Grade_Level_Acce"/>
      <w:bookmarkEnd w:id="9"/>
      <w:r>
        <w:rPr>
          <w:color w:val="FF0000"/>
        </w:rPr>
        <w:t>Application for CBE for Grade Level Acceleration – Grades K-8 (With No Prior Instruction)</w:t>
      </w:r>
    </w:p>
    <w:p w:rsidR="0005026A" w:rsidRDefault="0005026A">
      <w:pPr>
        <w:pStyle w:val="BodyText"/>
        <w:rPr>
          <w:rFonts w:ascii="Calibri"/>
          <w:b/>
          <w:i/>
          <w:sz w:val="24"/>
        </w:rPr>
      </w:pPr>
    </w:p>
    <w:p w:rsidR="0005026A" w:rsidRDefault="00F251B7">
      <w:pPr>
        <w:spacing w:before="203"/>
        <w:ind w:left="825"/>
        <w:rPr>
          <w:rFonts w:ascii="Calibri" w:hAnsi="Calibri"/>
          <w:sz w:val="20"/>
        </w:rPr>
      </w:pPr>
      <w:r>
        <w:rPr>
          <w:rFonts w:ascii="Calibri" w:hAnsi="Calibri"/>
          <w:b/>
          <w:sz w:val="24"/>
        </w:rPr>
        <w:t xml:space="preserve">PART ONE </w:t>
      </w:r>
      <w:r>
        <w:rPr>
          <w:rFonts w:ascii="Calibri" w:hAnsi="Calibri"/>
          <w:sz w:val="20"/>
        </w:rPr>
        <w:t>(</w:t>
      </w:r>
      <w:r>
        <w:rPr>
          <w:rFonts w:ascii="Calibri" w:hAnsi="Calibri"/>
          <w:i/>
          <w:sz w:val="20"/>
        </w:rPr>
        <w:t xml:space="preserve">to be completed by the </w:t>
      </w:r>
      <w:r>
        <w:rPr>
          <w:rFonts w:ascii="Calibri" w:hAnsi="Calibri"/>
          <w:b/>
          <w:i/>
          <w:sz w:val="20"/>
        </w:rPr>
        <w:t xml:space="preserve">parent/guardian </w:t>
      </w:r>
      <w:r>
        <w:rPr>
          <w:rFonts w:ascii="Calibri" w:hAnsi="Calibri"/>
          <w:i/>
          <w:sz w:val="20"/>
        </w:rPr>
        <w:t xml:space="preserve">and returned to the </w:t>
      </w:r>
      <w:r>
        <w:rPr>
          <w:rFonts w:ascii="Calibri" w:hAnsi="Calibri"/>
          <w:b/>
          <w:i/>
          <w:sz w:val="20"/>
        </w:rPr>
        <w:t>student’s counselor</w:t>
      </w:r>
      <w:r>
        <w:rPr>
          <w:rFonts w:ascii="Calibri" w:hAnsi="Calibri"/>
          <w:sz w:val="20"/>
        </w:rPr>
        <w:t>)</w:t>
      </w:r>
    </w:p>
    <w:p w:rsidR="0005026A" w:rsidRDefault="00F251B7">
      <w:pPr>
        <w:tabs>
          <w:tab w:val="left" w:pos="3867"/>
          <w:tab w:val="left" w:pos="6227"/>
          <w:tab w:val="left" w:pos="8894"/>
        </w:tabs>
        <w:spacing w:before="168" w:after="19"/>
        <w:ind w:left="837"/>
        <w:rPr>
          <w:rFonts w:ascii="Calibri" w:hAnsi="Calibri"/>
          <w:sz w:val="20"/>
        </w:rPr>
      </w:pPr>
      <w:r>
        <w:rPr>
          <w:rFonts w:ascii="Calibri" w:hAnsi="Calibri"/>
          <w:sz w:val="20"/>
        </w:rPr>
        <w:t>Student’s</w:t>
      </w:r>
      <w:r>
        <w:rPr>
          <w:rFonts w:ascii="Calibri" w:hAnsi="Calibri"/>
          <w:spacing w:val="-2"/>
          <w:sz w:val="20"/>
        </w:rPr>
        <w:t xml:space="preserve"> </w:t>
      </w:r>
      <w:r>
        <w:rPr>
          <w:rFonts w:ascii="Calibri" w:hAnsi="Calibri"/>
          <w:sz w:val="20"/>
        </w:rPr>
        <w:t>Local</w:t>
      </w:r>
      <w:r>
        <w:rPr>
          <w:rFonts w:ascii="Calibri" w:hAnsi="Calibri"/>
          <w:spacing w:val="-2"/>
          <w:sz w:val="20"/>
        </w:rPr>
        <w:t xml:space="preserve"> </w:t>
      </w:r>
      <w:r>
        <w:rPr>
          <w:rFonts w:ascii="Calibri" w:hAnsi="Calibri"/>
          <w:sz w:val="20"/>
        </w:rPr>
        <w:t>ID#:</w:t>
      </w:r>
      <w:r>
        <w:rPr>
          <w:rFonts w:ascii="Calibri" w:hAnsi="Calibri"/>
          <w:sz w:val="20"/>
          <w:u w:val="single"/>
        </w:rPr>
        <w:t xml:space="preserve"> </w:t>
      </w:r>
      <w:r>
        <w:rPr>
          <w:rFonts w:ascii="Calibri" w:hAnsi="Calibri"/>
          <w:sz w:val="20"/>
          <w:u w:val="single"/>
        </w:rPr>
        <w:tab/>
      </w:r>
      <w:r>
        <w:rPr>
          <w:rFonts w:ascii="Calibri" w:hAnsi="Calibri"/>
          <w:sz w:val="20"/>
        </w:rPr>
        <w:t>Date of</w:t>
      </w:r>
      <w:r>
        <w:rPr>
          <w:rFonts w:ascii="Calibri" w:hAnsi="Calibri"/>
          <w:spacing w:val="-2"/>
          <w:sz w:val="20"/>
        </w:rPr>
        <w:t xml:space="preserve"> </w:t>
      </w:r>
      <w:r>
        <w:rPr>
          <w:rFonts w:ascii="Calibri" w:hAnsi="Calibri"/>
          <w:sz w:val="20"/>
        </w:rPr>
        <w:t>Birth:</w:t>
      </w:r>
      <w:r>
        <w:rPr>
          <w:rFonts w:ascii="Calibri" w:hAnsi="Calibri"/>
          <w:sz w:val="20"/>
          <w:u w:val="single"/>
        </w:rPr>
        <w:t xml:space="preserve"> </w:t>
      </w:r>
      <w:r>
        <w:rPr>
          <w:rFonts w:ascii="Calibri" w:hAnsi="Calibri"/>
          <w:sz w:val="20"/>
          <w:u w:val="single"/>
        </w:rPr>
        <w:tab/>
      </w:r>
      <w:r>
        <w:rPr>
          <w:rFonts w:ascii="Calibri" w:hAnsi="Calibri"/>
          <w:sz w:val="20"/>
        </w:rPr>
        <w:t>_Campus:</w:t>
      </w:r>
      <w:r>
        <w:rPr>
          <w:rFonts w:ascii="Calibri" w:hAnsi="Calibri"/>
          <w:sz w:val="20"/>
          <w:u w:val="single"/>
        </w:rPr>
        <w:t xml:space="preserve"> </w:t>
      </w:r>
      <w:r>
        <w:rPr>
          <w:rFonts w:ascii="Calibri" w:hAnsi="Calibri"/>
          <w:sz w:val="20"/>
          <w:u w:val="single"/>
        </w:rPr>
        <w:tab/>
      </w:r>
      <w:r>
        <w:rPr>
          <w:rFonts w:ascii="Calibri" w:hAnsi="Calibri"/>
          <w:sz w:val="20"/>
        </w:rPr>
        <w:t>_ Grade:</w:t>
      </w:r>
    </w:p>
    <w:p w:rsidR="0005026A" w:rsidRDefault="00B55F56">
      <w:pPr>
        <w:pStyle w:val="BodyText"/>
        <w:spacing w:line="20" w:lineRule="exact"/>
        <w:ind w:left="9711"/>
        <w:rPr>
          <w:rFonts w:ascii="Calibri"/>
          <w:sz w:val="2"/>
        </w:rPr>
      </w:pPr>
      <w:r>
        <w:rPr>
          <w:rFonts w:ascii="Calibri"/>
          <w:sz w:val="2"/>
        </w:rPr>
      </w:r>
      <w:r>
        <w:rPr>
          <w:rFonts w:ascii="Calibri"/>
          <w:sz w:val="2"/>
        </w:rPr>
        <w:pict>
          <v:group id="_x0000_s1027" style="width:30.15pt;height:.75pt;mso-position-horizontal-relative:char;mso-position-vertical-relative:line" coordsize="603,15">
            <v:line id="_x0000_s1028" style="position:absolute" from="0,7" to="602,7" strokeweight=".25364mm"/>
            <w10:wrap type="none"/>
            <w10:anchorlock/>
          </v:group>
        </w:pict>
      </w:r>
    </w:p>
    <w:p w:rsidR="0005026A" w:rsidRDefault="0005026A">
      <w:pPr>
        <w:pStyle w:val="BodyText"/>
        <w:spacing w:before="12"/>
        <w:rPr>
          <w:rFonts w:ascii="Calibri"/>
          <w:sz w:val="21"/>
        </w:rPr>
      </w:pPr>
    </w:p>
    <w:p w:rsidR="0005026A" w:rsidRDefault="00F251B7">
      <w:pPr>
        <w:tabs>
          <w:tab w:val="left" w:pos="10273"/>
        </w:tabs>
        <w:spacing w:before="60"/>
        <w:ind w:left="851"/>
        <w:rPr>
          <w:rFonts w:ascii="Calibri"/>
          <w:sz w:val="20"/>
        </w:rPr>
      </w:pPr>
      <w:r>
        <w:rPr>
          <w:rFonts w:ascii="Calibri"/>
          <w:sz w:val="20"/>
        </w:rPr>
        <w:t>Name:</w:t>
      </w:r>
      <w:r>
        <w:rPr>
          <w:rFonts w:ascii="Calibri"/>
          <w:spacing w:val="-1"/>
          <w:sz w:val="20"/>
        </w:rPr>
        <w:t xml:space="preserve"> </w:t>
      </w:r>
      <w:r>
        <w:rPr>
          <w:rFonts w:ascii="Calibri"/>
          <w:sz w:val="20"/>
          <w:u w:val="single"/>
        </w:rPr>
        <w:t xml:space="preserve"> </w:t>
      </w:r>
      <w:r>
        <w:rPr>
          <w:rFonts w:ascii="Calibri"/>
          <w:sz w:val="20"/>
          <w:u w:val="single"/>
        </w:rPr>
        <w:tab/>
      </w:r>
    </w:p>
    <w:p w:rsidR="0005026A" w:rsidRDefault="00F251B7">
      <w:pPr>
        <w:tabs>
          <w:tab w:val="left" w:pos="5875"/>
          <w:tab w:val="left" w:pos="8762"/>
        </w:tabs>
        <w:spacing w:before="21"/>
        <w:ind w:left="2275"/>
        <w:rPr>
          <w:rFonts w:ascii="Calibri"/>
          <w:sz w:val="13"/>
        </w:rPr>
      </w:pPr>
      <w:proofErr w:type="gramStart"/>
      <w:r>
        <w:rPr>
          <w:rFonts w:ascii="Calibri"/>
          <w:sz w:val="13"/>
        </w:rPr>
        <w:t>Last</w:t>
      </w:r>
      <w:r>
        <w:rPr>
          <w:rFonts w:ascii="Calibri"/>
          <w:sz w:val="13"/>
        </w:rPr>
        <w:tab/>
        <w:t>First</w:t>
      </w:r>
      <w:r>
        <w:rPr>
          <w:rFonts w:ascii="Calibri"/>
          <w:sz w:val="13"/>
        </w:rPr>
        <w:tab/>
        <w:t>M.I.</w:t>
      </w:r>
      <w:proofErr w:type="gramEnd"/>
    </w:p>
    <w:p w:rsidR="0005026A" w:rsidRDefault="0005026A">
      <w:pPr>
        <w:pStyle w:val="BodyText"/>
        <w:rPr>
          <w:rFonts w:ascii="Calibri"/>
          <w:sz w:val="15"/>
        </w:rPr>
      </w:pPr>
    </w:p>
    <w:p w:rsidR="0005026A" w:rsidRDefault="00F251B7">
      <w:pPr>
        <w:tabs>
          <w:tab w:val="left" w:pos="10360"/>
        </w:tabs>
        <w:ind w:left="851"/>
        <w:rPr>
          <w:rFonts w:ascii="Calibri"/>
          <w:sz w:val="20"/>
        </w:rPr>
      </w:pPr>
      <w:r>
        <w:rPr>
          <w:rFonts w:ascii="Calibri"/>
          <w:sz w:val="20"/>
        </w:rPr>
        <w:t xml:space="preserve">Address:  </w:t>
      </w:r>
      <w:r>
        <w:rPr>
          <w:rFonts w:ascii="Calibri"/>
          <w:spacing w:val="-2"/>
          <w:sz w:val="20"/>
        </w:rPr>
        <w:t xml:space="preserve"> </w:t>
      </w:r>
      <w:r>
        <w:rPr>
          <w:rFonts w:ascii="Calibri"/>
          <w:sz w:val="20"/>
          <w:u w:val="single"/>
        </w:rPr>
        <w:t xml:space="preserve"> </w:t>
      </w:r>
      <w:r>
        <w:rPr>
          <w:rFonts w:ascii="Calibri"/>
          <w:sz w:val="20"/>
          <w:u w:val="single"/>
        </w:rPr>
        <w:tab/>
      </w:r>
    </w:p>
    <w:p w:rsidR="0005026A" w:rsidRDefault="00F251B7">
      <w:pPr>
        <w:tabs>
          <w:tab w:val="left" w:pos="9032"/>
        </w:tabs>
        <w:spacing w:before="23"/>
        <w:ind w:left="2348"/>
        <w:rPr>
          <w:rFonts w:ascii="Calibri"/>
          <w:sz w:val="13"/>
        </w:rPr>
      </w:pPr>
      <w:proofErr w:type="gramStart"/>
      <w:r>
        <w:rPr>
          <w:rFonts w:ascii="Calibri"/>
          <w:sz w:val="13"/>
        </w:rPr>
        <w:t>Street</w:t>
      </w:r>
      <w:r>
        <w:rPr>
          <w:rFonts w:ascii="Calibri"/>
          <w:sz w:val="13"/>
        </w:rPr>
        <w:tab/>
        <w:t>Apt.</w:t>
      </w:r>
      <w:r>
        <w:rPr>
          <w:rFonts w:ascii="Calibri"/>
          <w:spacing w:val="-1"/>
          <w:sz w:val="13"/>
        </w:rPr>
        <w:t xml:space="preserve"> </w:t>
      </w:r>
      <w:r>
        <w:rPr>
          <w:rFonts w:ascii="Calibri"/>
          <w:sz w:val="13"/>
        </w:rPr>
        <w:t>#</w:t>
      </w:r>
      <w:proofErr w:type="gramEnd"/>
    </w:p>
    <w:p w:rsidR="0005026A" w:rsidRDefault="0005026A">
      <w:pPr>
        <w:pStyle w:val="BodyText"/>
        <w:spacing w:before="11"/>
        <w:rPr>
          <w:rFonts w:ascii="Calibri"/>
          <w:sz w:val="14"/>
        </w:rPr>
      </w:pPr>
    </w:p>
    <w:p w:rsidR="0005026A" w:rsidRDefault="00F251B7">
      <w:pPr>
        <w:tabs>
          <w:tab w:val="left" w:pos="10537"/>
        </w:tabs>
        <w:spacing w:before="1"/>
        <w:ind w:left="855"/>
        <w:rPr>
          <w:rFonts w:ascii="Calibri"/>
          <w:sz w:val="20"/>
        </w:rPr>
      </w:pP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6068"/>
          <w:tab w:val="left" w:pos="9047"/>
        </w:tabs>
        <w:spacing w:before="54"/>
        <w:ind w:left="2344"/>
        <w:rPr>
          <w:rFonts w:ascii="Calibri"/>
          <w:sz w:val="13"/>
        </w:rPr>
      </w:pPr>
      <w:r>
        <w:rPr>
          <w:rFonts w:ascii="Calibri"/>
          <w:sz w:val="13"/>
        </w:rPr>
        <w:t>City</w:t>
      </w:r>
      <w:r>
        <w:rPr>
          <w:rFonts w:ascii="Calibri"/>
          <w:sz w:val="13"/>
        </w:rPr>
        <w:tab/>
        <w:t>State</w:t>
      </w:r>
      <w:r>
        <w:rPr>
          <w:rFonts w:ascii="Calibri"/>
          <w:sz w:val="13"/>
        </w:rPr>
        <w:tab/>
        <w:t>Zip</w:t>
      </w:r>
      <w:r>
        <w:rPr>
          <w:rFonts w:ascii="Calibri"/>
          <w:spacing w:val="-2"/>
          <w:sz w:val="13"/>
        </w:rPr>
        <w:t xml:space="preserve"> </w:t>
      </w:r>
      <w:r>
        <w:rPr>
          <w:rFonts w:ascii="Calibri"/>
          <w:sz w:val="13"/>
        </w:rPr>
        <w:t>Code</w:t>
      </w:r>
    </w:p>
    <w:p w:rsidR="0005026A" w:rsidRDefault="0005026A">
      <w:pPr>
        <w:pStyle w:val="BodyText"/>
        <w:spacing w:before="3"/>
        <w:rPr>
          <w:rFonts w:ascii="Calibri"/>
          <w:sz w:val="9"/>
        </w:rPr>
      </w:pPr>
    </w:p>
    <w:p w:rsidR="0005026A" w:rsidRDefault="0005026A">
      <w:pPr>
        <w:rPr>
          <w:rFonts w:ascii="Calibri"/>
          <w:sz w:val="9"/>
        </w:rPr>
        <w:sectPr w:rsidR="0005026A">
          <w:pgSz w:w="12240" w:h="15840"/>
          <w:pgMar w:top="1160" w:right="440" w:bottom="1040" w:left="600" w:header="764" w:footer="859" w:gutter="0"/>
          <w:cols w:space="720"/>
        </w:sectPr>
      </w:pPr>
    </w:p>
    <w:p w:rsidR="0005026A" w:rsidRDefault="00F251B7">
      <w:pPr>
        <w:tabs>
          <w:tab w:val="left" w:pos="6399"/>
        </w:tabs>
        <w:spacing w:before="81"/>
        <w:ind w:left="840"/>
        <w:rPr>
          <w:rFonts w:ascii="Calibri" w:hAnsi="Calibri"/>
          <w:sz w:val="20"/>
        </w:rPr>
      </w:pPr>
      <w:r>
        <w:rPr>
          <w:rFonts w:ascii="Calibri" w:hAnsi="Calibri"/>
          <w:sz w:val="20"/>
        </w:rPr>
        <w:lastRenderedPageBreak/>
        <w:t>Parent/Guardian’s Phone</w:t>
      </w:r>
      <w:r>
        <w:rPr>
          <w:rFonts w:ascii="Calibri" w:hAnsi="Calibri"/>
          <w:spacing w:val="-13"/>
          <w:sz w:val="20"/>
        </w:rPr>
        <w:t xml:space="preserve"> </w:t>
      </w:r>
      <w:r>
        <w:rPr>
          <w:rFonts w:ascii="Calibri" w:hAnsi="Calibri"/>
          <w:sz w:val="20"/>
        </w:rPr>
        <w:t xml:space="preserve">Number: </w:t>
      </w:r>
      <w:r>
        <w:rPr>
          <w:rFonts w:ascii="Calibri" w:hAnsi="Calibri"/>
          <w:sz w:val="20"/>
          <w:u w:val="single"/>
        </w:rPr>
        <w:t xml:space="preserve"> </w:t>
      </w:r>
      <w:r>
        <w:rPr>
          <w:rFonts w:ascii="Calibri" w:hAnsi="Calibri"/>
          <w:sz w:val="20"/>
          <w:u w:val="single"/>
        </w:rPr>
        <w:tab/>
      </w:r>
    </w:p>
    <w:p w:rsidR="0005026A" w:rsidRDefault="00F251B7">
      <w:pPr>
        <w:tabs>
          <w:tab w:val="left" w:pos="4157"/>
        </w:tabs>
        <w:spacing w:before="60"/>
        <w:ind w:left="195"/>
        <w:rPr>
          <w:rFonts w:ascii="Calibri"/>
          <w:sz w:val="20"/>
        </w:rPr>
      </w:pPr>
      <w:r>
        <w:br w:type="column"/>
      </w:r>
      <w:r>
        <w:rPr>
          <w:rFonts w:ascii="Calibri"/>
          <w:sz w:val="20"/>
        </w:rPr>
        <w:lastRenderedPageBreak/>
        <w:t>Email</w:t>
      </w:r>
      <w:r>
        <w:rPr>
          <w:rFonts w:ascii="Calibri"/>
          <w:spacing w:val="-4"/>
          <w:sz w:val="20"/>
        </w:rPr>
        <w:t xml:space="preserve"> </w:t>
      </w:r>
      <w:r>
        <w:rPr>
          <w:rFonts w:ascii="Calibri"/>
          <w:sz w:val="20"/>
        </w:rPr>
        <w:t xml:space="preserve">Address  </w:t>
      </w:r>
      <w:r>
        <w:rPr>
          <w:rFonts w:ascii="Calibri"/>
          <w:spacing w:val="-20"/>
          <w:sz w:val="20"/>
        </w:rPr>
        <w:t xml:space="preserve"> </w:t>
      </w:r>
      <w:r>
        <w:rPr>
          <w:rFonts w:ascii="Calibri"/>
          <w:sz w:val="20"/>
          <w:u w:val="single"/>
        </w:rPr>
        <w:t xml:space="preserve"> </w:t>
      </w:r>
      <w:r>
        <w:rPr>
          <w:rFonts w:ascii="Calibri"/>
          <w:sz w:val="20"/>
          <w:u w:val="single"/>
        </w:rPr>
        <w:tab/>
      </w:r>
    </w:p>
    <w:p w:rsidR="0005026A" w:rsidRDefault="0005026A">
      <w:pPr>
        <w:rPr>
          <w:rFonts w:ascii="Calibri"/>
          <w:sz w:val="20"/>
        </w:rPr>
        <w:sectPr w:rsidR="0005026A">
          <w:type w:val="continuous"/>
          <w:pgSz w:w="12240" w:h="15840"/>
          <w:pgMar w:top="1460" w:right="440" w:bottom="280" w:left="600" w:header="720" w:footer="720" w:gutter="0"/>
          <w:cols w:num="2" w:space="720" w:equalWidth="0">
            <w:col w:w="6400" w:space="40"/>
            <w:col w:w="4760"/>
          </w:cols>
        </w:sectPr>
      </w:pPr>
    </w:p>
    <w:p w:rsidR="0005026A" w:rsidRDefault="0005026A">
      <w:pPr>
        <w:pStyle w:val="BodyText"/>
        <w:spacing w:before="11"/>
        <w:rPr>
          <w:rFonts w:ascii="Calibri"/>
          <w:sz w:val="15"/>
        </w:rPr>
      </w:pPr>
    </w:p>
    <w:p w:rsidR="0005026A" w:rsidRDefault="00F251B7">
      <w:pPr>
        <w:tabs>
          <w:tab w:val="left" w:pos="10636"/>
        </w:tabs>
        <w:spacing w:before="60"/>
        <w:ind w:left="855"/>
        <w:rPr>
          <w:rFonts w:ascii="Calibri"/>
          <w:sz w:val="20"/>
        </w:rPr>
      </w:pPr>
      <w:r>
        <w:rPr>
          <w:rFonts w:ascii="Calibri"/>
          <w:sz w:val="20"/>
        </w:rPr>
        <w:t>Grade Level for Which Student Wants to Attempt to</w:t>
      </w:r>
      <w:r>
        <w:rPr>
          <w:rFonts w:ascii="Calibri"/>
          <w:spacing w:val="-21"/>
          <w:sz w:val="20"/>
        </w:rPr>
        <w:t xml:space="preserve"> </w:t>
      </w:r>
      <w:r>
        <w:rPr>
          <w:rFonts w:ascii="Calibri"/>
          <w:sz w:val="20"/>
        </w:rPr>
        <w:t xml:space="preserve">Accelerate  </w:t>
      </w:r>
      <w:r>
        <w:rPr>
          <w:rFonts w:ascii="Calibri"/>
          <w:spacing w:val="-1"/>
          <w:sz w:val="20"/>
        </w:rPr>
        <w:t xml:space="preserve"> </w:t>
      </w:r>
      <w:r>
        <w:rPr>
          <w:rFonts w:ascii="Calibri"/>
          <w:sz w:val="20"/>
          <w:u w:val="single"/>
        </w:rPr>
        <w:t xml:space="preserve"> </w:t>
      </w:r>
      <w:r>
        <w:rPr>
          <w:rFonts w:ascii="Calibri"/>
          <w:sz w:val="20"/>
          <w:u w:val="single"/>
        </w:rPr>
        <w:tab/>
      </w:r>
    </w:p>
    <w:p w:rsidR="0005026A" w:rsidRDefault="0005026A">
      <w:pPr>
        <w:pStyle w:val="BodyText"/>
        <w:spacing w:before="7"/>
        <w:rPr>
          <w:rFonts w:ascii="Calibri"/>
          <w:sz w:val="26"/>
        </w:rPr>
      </w:pPr>
    </w:p>
    <w:p w:rsidR="0005026A" w:rsidRDefault="00F251B7">
      <w:pPr>
        <w:spacing w:before="51"/>
        <w:ind w:left="825"/>
        <w:rPr>
          <w:rFonts w:ascii="Calibri" w:hAnsi="Calibri"/>
          <w:sz w:val="20"/>
        </w:rPr>
      </w:pPr>
      <w:r>
        <w:rPr>
          <w:rFonts w:ascii="Calibri" w:hAnsi="Calibri"/>
          <w:b/>
          <w:sz w:val="24"/>
        </w:rPr>
        <w:t xml:space="preserve">PART TWO </w:t>
      </w:r>
      <w:r>
        <w:rPr>
          <w:rFonts w:ascii="Calibri" w:hAnsi="Calibri"/>
          <w:sz w:val="20"/>
        </w:rPr>
        <w:t>(</w:t>
      </w:r>
      <w:r>
        <w:rPr>
          <w:rFonts w:ascii="Calibri" w:hAnsi="Calibri"/>
          <w:i/>
          <w:sz w:val="20"/>
        </w:rPr>
        <w:t xml:space="preserve">to be completed and signed by the </w:t>
      </w:r>
      <w:r>
        <w:rPr>
          <w:rFonts w:ascii="Calibri" w:hAnsi="Calibri"/>
          <w:b/>
          <w:i/>
          <w:sz w:val="20"/>
        </w:rPr>
        <w:t xml:space="preserve">student’s counselor </w:t>
      </w:r>
      <w:r>
        <w:rPr>
          <w:rFonts w:ascii="Calibri" w:hAnsi="Calibri"/>
          <w:i/>
          <w:sz w:val="20"/>
        </w:rPr>
        <w:t>prior to testing</w:t>
      </w:r>
      <w:r>
        <w:rPr>
          <w:rFonts w:ascii="Calibri" w:hAnsi="Calibri"/>
          <w:sz w:val="20"/>
        </w:rPr>
        <w:t>)</w:t>
      </w:r>
    </w:p>
    <w:p w:rsidR="0005026A" w:rsidRDefault="0005026A">
      <w:pPr>
        <w:pStyle w:val="BodyText"/>
        <w:rPr>
          <w:rFonts w:ascii="Calibri"/>
        </w:rPr>
      </w:pPr>
    </w:p>
    <w:p w:rsidR="0005026A" w:rsidRDefault="00F251B7">
      <w:pPr>
        <w:spacing w:line="249" w:lineRule="auto"/>
        <w:ind w:left="1735" w:right="1328" w:hanging="910"/>
        <w:rPr>
          <w:rFonts w:ascii="Calibri"/>
          <w:i/>
          <w:sz w:val="20"/>
        </w:rPr>
      </w:pPr>
      <w:r>
        <w:rPr>
          <w:rFonts w:ascii="Calibri"/>
          <w:b/>
          <w:sz w:val="20"/>
        </w:rPr>
        <w:t xml:space="preserve">Yes No </w:t>
      </w:r>
      <w:r>
        <w:rPr>
          <w:rFonts w:ascii="Calibri"/>
          <w:i/>
          <w:sz w:val="20"/>
        </w:rPr>
        <w:t>I have confirmed that the student meets all eligibility requirements for taking a CBE for acceleration for the grade level requested.</w:t>
      </w:r>
    </w:p>
    <w:p w:rsidR="0005026A" w:rsidRDefault="0005026A">
      <w:pPr>
        <w:pStyle w:val="BodyText"/>
        <w:spacing w:before="4"/>
        <w:rPr>
          <w:rFonts w:ascii="Calibri"/>
          <w:i/>
          <w:sz w:val="19"/>
        </w:rPr>
      </w:pPr>
    </w:p>
    <w:p w:rsidR="0005026A" w:rsidRDefault="00F251B7">
      <w:pPr>
        <w:ind w:left="1186" w:right="1317"/>
        <w:jc w:val="center"/>
        <w:rPr>
          <w:rFonts w:ascii="Calibri" w:hAnsi="Calibri"/>
          <w:b/>
          <w:sz w:val="20"/>
        </w:rPr>
      </w:pPr>
      <w:r>
        <w:rPr>
          <w:rFonts w:ascii="Calibri" w:hAnsi="Calibri"/>
          <w:b/>
          <w:sz w:val="20"/>
        </w:rPr>
        <w:t>Review of Student’s Academic Performance</w:t>
      </w:r>
    </w:p>
    <w:p w:rsidR="0005026A" w:rsidRDefault="0005026A">
      <w:pPr>
        <w:pStyle w:val="BodyText"/>
        <w:spacing w:before="2"/>
        <w:rPr>
          <w:rFonts w:ascii="Calibri"/>
          <w:b/>
          <w:sz w:val="20"/>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9"/>
        <w:gridCol w:w="1542"/>
        <w:gridCol w:w="1680"/>
        <w:gridCol w:w="1542"/>
        <w:gridCol w:w="1680"/>
        <w:gridCol w:w="2087"/>
      </w:tblGrid>
      <w:tr w:rsidR="0005026A">
        <w:trPr>
          <w:trHeight w:val="641"/>
        </w:trPr>
        <w:tc>
          <w:tcPr>
            <w:tcW w:w="1409" w:type="dxa"/>
          </w:tcPr>
          <w:p w:rsidR="0005026A" w:rsidRDefault="00F251B7">
            <w:pPr>
              <w:pStyle w:val="TableParagraph"/>
              <w:spacing w:line="194" w:lineRule="exact"/>
              <w:ind w:left="182"/>
              <w:rPr>
                <w:b/>
                <w:sz w:val="16"/>
              </w:rPr>
            </w:pPr>
            <w:r>
              <w:rPr>
                <w:b/>
                <w:sz w:val="16"/>
              </w:rPr>
              <w:t>Year</w:t>
            </w:r>
          </w:p>
        </w:tc>
        <w:tc>
          <w:tcPr>
            <w:tcW w:w="1542" w:type="dxa"/>
          </w:tcPr>
          <w:p w:rsidR="0005026A" w:rsidRDefault="00F251B7">
            <w:pPr>
              <w:pStyle w:val="TableParagraph"/>
              <w:spacing w:line="194" w:lineRule="exact"/>
              <w:ind w:left="108"/>
              <w:rPr>
                <w:b/>
                <w:sz w:val="16"/>
              </w:rPr>
            </w:pPr>
            <w:r>
              <w:rPr>
                <w:b/>
                <w:sz w:val="16"/>
              </w:rPr>
              <w:t>STAAR</w:t>
            </w:r>
          </w:p>
          <w:p w:rsidR="0005026A" w:rsidRDefault="00F251B7">
            <w:pPr>
              <w:pStyle w:val="TableParagraph"/>
              <w:spacing w:before="8"/>
              <w:ind w:left="108"/>
              <w:rPr>
                <w:b/>
                <w:sz w:val="16"/>
              </w:rPr>
            </w:pPr>
            <w:r>
              <w:rPr>
                <w:b/>
                <w:sz w:val="16"/>
              </w:rPr>
              <w:t>Math</w:t>
            </w:r>
          </w:p>
        </w:tc>
        <w:tc>
          <w:tcPr>
            <w:tcW w:w="1680" w:type="dxa"/>
          </w:tcPr>
          <w:p w:rsidR="0005026A" w:rsidRDefault="00F251B7">
            <w:pPr>
              <w:pStyle w:val="TableParagraph"/>
              <w:spacing w:line="194" w:lineRule="exact"/>
              <w:ind w:left="249"/>
              <w:rPr>
                <w:b/>
                <w:sz w:val="16"/>
              </w:rPr>
            </w:pPr>
            <w:r>
              <w:rPr>
                <w:b/>
                <w:sz w:val="16"/>
              </w:rPr>
              <w:t>STAAR</w:t>
            </w:r>
          </w:p>
          <w:p w:rsidR="0005026A" w:rsidRDefault="00F251B7">
            <w:pPr>
              <w:pStyle w:val="TableParagraph"/>
              <w:spacing w:before="8"/>
              <w:ind w:left="200"/>
              <w:rPr>
                <w:b/>
                <w:sz w:val="16"/>
              </w:rPr>
            </w:pPr>
            <w:r>
              <w:rPr>
                <w:b/>
                <w:sz w:val="16"/>
              </w:rPr>
              <w:t>Reading</w:t>
            </w:r>
          </w:p>
        </w:tc>
        <w:tc>
          <w:tcPr>
            <w:tcW w:w="1542" w:type="dxa"/>
          </w:tcPr>
          <w:p w:rsidR="0005026A" w:rsidRDefault="00F251B7">
            <w:pPr>
              <w:pStyle w:val="TableParagraph"/>
              <w:spacing w:line="249" w:lineRule="auto"/>
              <w:ind w:left="107" w:right="821" w:firstLine="112"/>
              <w:rPr>
                <w:b/>
                <w:sz w:val="16"/>
              </w:rPr>
            </w:pPr>
            <w:r>
              <w:rPr>
                <w:b/>
                <w:sz w:val="16"/>
              </w:rPr>
              <w:t>Math Screener</w:t>
            </w:r>
          </w:p>
        </w:tc>
        <w:tc>
          <w:tcPr>
            <w:tcW w:w="1680" w:type="dxa"/>
          </w:tcPr>
          <w:p w:rsidR="0005026A" w:rsidRDefault="00F251B7">
            <w:pPr>
              <w:pStyle w:val="TableParagraph"/>
              <w:spacing w:line="249" w:lineRule="auto"/>
              <w:ind w:left="176" w:right="890" w:firstLine="25"/>
              <w:rPr>
                <w:b/>
                <w:sz w:val="16"/>
              </w:rPr>
            </w:pPr>
            <w:r>
              <w:rPr>
                <w:b/>
                <w:sz w:val="16"/>
              </w:rPr>
              <w:t>Reading Screener</w:t>
            </w:r>
          </w:p>
        </w:tc>
        <w:tc>
          <w:tcPr>
            <w:tcW w:w="2087" w:type="dxa"/>
          </w:tcPr>
          <w:p w:rsidR="0005026A" w:rsidRDefault="00F251B7">
            <w:pPr>
              <w:pStyle w:val="TableParagraph"/>
              <w:tabs>
                <w:tab w:val="left" w:pos="1044"/>
              </w:tabs>
              <w:spacing w:line="194" w:lineRule="exact"/>
              <w:ind w:left="296"/>
              <w:rPr>
                <w:b/>
                <w:sz w:val="16"/>
              </w:rPr>
            </w:pPr>
            <w:r>
              <w:rPr>
                <w:b/>
                <w:sz w:val="16"/>
              </w:rPr>
              <w:t>Other:</w:t>
            </w:r>
            <w:r>
              <w:rPr>
                <w:b/>
                <w:sz w:val="16"/>
                <w:u w:val="single"/>
              </w:rPr>
              <w:t xml:space="preserve"> </w:t>
            </w:r>
            <w:r>
              <w:rPr>
                <w:b/>
                <w:sz w:val="16"/>
                <w:u w:val="single"/>
              </w:rPr>
              <w:tab/>
            </w:r>
          </w:p>
        </w:tc>
      </w:tr>
      <w:tr w:rsidR="0005026A">
        <w:trPr>
          <w:trHeight w:val="514"/>
        </w:trPr>
        <w:tc>
          <w:tcPr>
            <w:tcW w:w="1409" w:type="dxa"/>
          </w:tcPr>
          <w:p w:rsidR="0005026A" w:rsidRDefault="00F251B7">
            <w:pPr>
              <w:pStyle w:val="TableParagraph"/>
              <w:spacing w:line="268" w:lineRule="exact"/>
              <w:ind w:left="107"/>
            </w:pPr>
            <w:r>
              <w:t>2018</w:t>
            </w:r>
          </w:p>
        </w:tc>
        <w:tc>
          <w:tcPr>
            <w:tcW w:w="1542" w:type="dxa"/>
          </w:tcPr>
          <w:p w:rsidR="0005026A" w:rsidRDefault="0005026A">
            <w:pPr>
              <w:pStyle w:val="TableParagraph"/>
              <w:rPr>
                <w:rFonts w:ascii="Times New Roman"/>
                <w:sz w:val="18"/>
              </w:rPr>
            </w:pPr>
          </w:p>
        </w:tc>
        <w:tc>
          <w:tcPr>
            <w:tcW w:w="1680" w:type="dxa"/>
          </w:tcPr>
          <w:p w:rsidR="0005026A" w:rsidRDefault="0005026A">
            <w:pPr>
              <w:pStyle w:val="TableParagraph"/>
              <w:rPr>
                <w:rFonts w:ascii="Times New Roman"/>
                <w:sz w:val="18"/>
              </w:rPr>
            </w:pPr>
          </w:p>
        </w:tc>
        <w:tc>
          <w:tcPr>
            <w:tcW w:w="1542" w:type="dxa"/>
          </w:tcPr>
          <w:p w:rsidR="0005026A" w:rsidRDefault="0005026A">
            <w:pPr>
              <w:pStyle w:val="TableParagraph"/>
              <w:rPr>
                <w:rFonts w:ascii="Times New Roman"/>
                <w:sz w:val="18"/>
              </w:rPr>
            </w:pPr>
          </w:p>
        </w:tc>
        <w:tc>
          <w:tcPr>
            <w:tcW w:w="1680" w:type="dxa"/>
          </w:tcPr>
          <w:p w:rsidR="0005026A" w:rsidRDefault="0005026A">
            <w:pPr>
              <w:pStyle w:val="TableParagraph"/>
              <w:rPr>
                <w:rFonts w:ascii="Times New Roman"/>
                <w:sz w:val="18"/>
              </w:rPr>
            </w:pPr>
          </w:p>
        </w:tc>
        <w:tc>
          <w:tcPr>
            <w:tcW w:w="2087" w:type="dxa"/>
          </w:tcPr>
          <w:p w:rsidR="0005026A" w:rsidRDefault="0005026A">
            <w:pPr>
              <w:pStyle w:val="TableParagraph"/>
              <w:rPr>
                <w:rFonts w:ascii="Times New Roman"/>
                <w:sz w:val="18"/>
              </w:rPr>
            </w:pPr>
          </w:p>
        </w:tc>
      </w:tr>
      <w:tr w:rsidR="0005026A">
        <w:trPr>
          <w:trHeight w:val="514"/>
        </w:trPr>
        <w:tc>
          <w:tcPr>
            <w:tcW w:w="1409" w:type="dxa"/>
          </w:tcPr>
          <w:p w:rsidR="0005026A" w:rsidRDefault="00F251B7">
            <w:pPr>
              <w:pStyle w:val="TableParagraph"/>
              <w:ind w:left="107"/>
            </w:pPr>
            <w:r>
              <w:t>2019</w:t>
            </w:r>
          </w:p>
        </w:tc>
        <w:tc>
          <w:tcPr>
            <w:tcW w:w="1542" w:type="dxa"/>
          </w:tcPr>
          <w:p w:rsidR="0005026A" w:rsidRDefault="0005026A">
            <w:pPr>
              <w:pStyle w:val="TableParagraph"/>
              <w:rPr>
                <w:rFonts w:ascii="Times New Roman"/>
                <w:sz w:val="18"/>
              </w:rPr>
            </w:pPr>
          </w:p>
        </w:tc>
        <w:tc>
          <w:tcPr>
            <w:tcW w:w="1680" w:type="dxa"/>
          </w:tcPr>
          <w:p w:rsidR="0005026A" w:rsidRDefault="0005026A">
            <w:pPr>
              <w:pStyle w:val="TableParagraph"/>
              <w:rPr>
                <w:rFonts w:ascii="Times New Roman"/>
                <w:sz w:val="18"/>
              </w:rPr>
            </w:pPr>
          </w:p>
        </w:tc>
        <w:tc>
          <w:tcPr>
            <w:tcW w:w="1542" w:type="dxa"/>
          </w:tcPr>
          <w:p w:rsidR="0005026A" w:rsidRDefault="0005026A">
            <w:pPr>
              <w:pStyle w:val="TableParagraph"/>
              <w:rPr>
                <w:rFonts w:ascii="Times New Roman"/>
                <w:sz w:val="18"/>
              </w:rPr>
            </w:pPr>
          </w:p>
        </w:tc>
        <w:tc>
          <w:tcPr>
            <w:tcW w:w="1680" w:type="dxa"/>
          </w:tcPr>
          <w:p w:rsidR="0005026A" w:rsidRDefault="0005026A">
            <w:pPr>
              <w:pStyle w:val="TableParagraph"/>
              <w:rPr>
                <w:rFonts w:ascii="Times New Roman"/>
                <w:sz w:val="18"/>
              </w:rPr>
            </w:pPr>
          </w:p>
        </w:tc>
        <w:tc>
          <w:tcPr>
            <w:tcW w:w="2087" w:type="dxa"/>
          </w:tcPr>
          <w:p w:rsidR="0005026A" w:rsidRDefault="0005026A">
            <w:pPr>
              <w:pStyle w:val="TableParagraph"/>
              <w:rPr>
                <w:rFonts w:ascii="Times New Roman"/>
                <w:sz w:val="18"/>
              </w:rPr>
            </w:pPr>
          </w:p>
        </w:tc>
      </w:tr>
      <w:tr w:rsidR="0005026A">
        <w:trPr>
          <w:trHeight w:val="515"/>
        </w:trPr>
        <w:tc>
          <w:tcPr>
            <w:tcW w:w="1409" w:type="dxa"/>
          </w:tcPr>
          <w:p w:rsidR="0005026A" w:rsidRDefault="00F251B7">
            <w:pPr>
              <w:pStyle w:val="TableParagraph"/>
              <w:ind w:left="107"/>
            </w:pPr>
            <w:r>
              <w:t>2020</w:t>
            </w:r>
          </w:p>
        </w:tc>
        <w:tc>
          <w:tcPr>
            <w:tcW w:w="1542" w:type="dxa"/>
          </w:tcPr>
          <w:p w:rsidR="0005026A" w:rsidRDefault="0005026A">
            <w:pPr>
              <w:pStyle w:val="TableParagraph"/>
              <w:rPr>
                <w:rFonts w:ascii="Times New Roman"/>
                <w:sz w:val="18"/>
              </w:rPr>
            </w:pPr>
          </w:p>
        </w:tc>
        <w:tc>
          <w:tcPr>
            <w:tcW w:w="1680" w:type="dxa"/>
          </w:tcPr>
          <w:p w:rsidR="0005026A" w:rsidRDefault="0005026A">
            <w:pPr>
              <w:pStyle w:val="TableParagraph"/>
              <w:rPr>
                <w:rFonts w:ascii="Times New Roman"/>
                <w:sz w:val="18"/>
              </w:rPr>
            </w:pPr>
          </w:p>
        </w:tc>
        <w:tc>
          <w:tcPr>
            <w:tcW w:w="1542" w:type="dxa"/>
          </w:tcPr>
          <w:p w:rsidR="0005026A" w:rsidRDefault="0005026A">
            <w:pPr>
              <w:pStyle w:val="TableParagraph"/>
              <w:rPr>
                <w:rFonts w:ascii="Times New Roman"/>
                <w:sz w:val="18"/>
              </w:rPr>
            </w:pPr>
          </w:p>
        </w:tc>
        <w:tc>
          <w:tcPr>
            <w:tcW w:w="1680" w:type="dxa"/>
          </w:tcPr>
          <w:p w:rsidR="0005026A" w:rsidRDefault="0005026A">
            <w:pPr>
              <w:pStyle w:val="TableParagraph"/>
              <w:rPr>
                <w:rFonts w:ascii="Times New Roman"/>
                <w:sz w:val="18"/>
              </w:rPr>
            </w:pPr>
          </w:p>
        </w:tc>
        <w:tc>
          <w:tcPr>
            <w:tcW w:w="2087" w:type="dxa"/>
          </w:tcPr>
          <w:p w:rsidR="0005026A" w:rsidRDefault="0005026A">
            <w:pPr>
              <w:pStyle w:val="TableParagraph"/>
              <w:rPr>
                <w:rFonts w:ascii="Times New Roman"/>
                <w:sz w:val="18"/>
              </w:rPr>
            </w:pPr>
          </w:p>
        </w:tc>
      </w:tr>
    </w:tbl>
    <w:p w:rsidR="0005026A" w:rsidRDefault="00F251B7">
      <w:pPr>
        <w:spacing w:line="249" w:lineRule="auto"/>
        <w:ind w:left="837" w:right="681"/>
        <w:rPr>
          <w:rFonts w:ascii="Calibri" w:hAnsi="Calibri"/>
          <w:sz w:val="20"/>
        </w:rPr>
      </w:pPr>
      <w:r>
        <w:rPr>
          <w:rFonts w:ascii="Calibri" w:hAnsi="Calibri"/>
          <w:b/>
          <w:sz w:val="20"/>
        </w:rPr>
        <w:t xml:space="preserve">Yes No </w:t>
      </w:r>
      <w:r>
        <w:rPr>
          <w:rFonts w:ascii="Calibri" w:hAnsi="Calibri"/>
          <w:i/>
          <w:sz w:val="20"/>
        </w:rPr>
        <w:t xml:space="preserve">I have carefully reviewed the student’s academic records with parent/guardian, </w:t>
      </w:r>
      <w:r>
        <w:rPr>
          <w:rFonts w:ascii="Calibri" w:hAnsi="Calibri"/>
          <w:i/>
          <w:sz w:val="20"/>
          <w:u w:val="single"/>
        </w:rPr>
        <w:t xml:space="preserve">and </w:t>
      </w:r>
      <w:r>
        <w:rPr>
          <w:rFonts w:ascii="Calibri" w:hAnsi="Calibri"/>
          <w:i/>
          <w:sz w:val="20"/>
        </w:rPr>
        <w:t>I recommend that the student be given a CBE for acceleration</w:t>
      </w:r>
      <w:r>
        <w:rPr>
          <w:rFonts w:ascii="Calibri" w:hAnsi="Calibri"/>
          <w:sz w:val="20"/>
        </w:rPr>
        <w:t>.</w:t>
      </w:r>
    </w:p>
    <w:p w:rsidR="0005026A" w:rsidRDefault="0005026A">
      <w:pPr>
        <w:pStyle w:val="BodyText"/>
        <w:spacing w:before="5"/>
        <w:rPr>
          <w:rFonts w:ascii="Calibri"/>
          <w:sz w:val="21"/>
        </w:rPr>
      </w:pPr>
    </w:p>
    <w:p w:rsidR="0005026A" w:rsidRDefault="00F251B7">
      <w:pPr>
        <w:tabs>
          <w:tab w:val="left" w:pos="9359"/>
        </w:tabs>
        <w:ind w:right="33"/>
        <w:jc w:val="center"/>
        <w:rPr>
          <w:rFonts w:ascii="Calibri"/>
          <w:sz w:val="20"/>
        </w:rPr>
      </w:pPr>
      <w:r>
        <w:rPr>
          <w:rFonts w:ascii="Calibri"/>
          <w:sz w:val="20"/>
          <w:u w:val="single"/>
        </w:rPr>
        <w:t xml:space="preserve"> </w:t>
      </w:r>
      <w:r>
        <w:rPr>
          <w:rFonts w:ascii="Calibri"/>
          <w:sz w:val="20"/>
          <w:u w:val="single"/>
        </w:rPr>
        <w:tab/>
      </w:r>
      <w:r>
        <w:rPr>
          <w:rFonts w:ascii="Calibri"/>
          <w:sz w:val="20"/>
        </w:rPr>
        <w:t>_</w:t>
      </w:r>
    </w:p>
    <w:p w:rsidR="0005026A" w:rsidRDefault="00F251B7">
      <w:pPr>
        <w:tabs>
          <w:tab w:val="left" w:pos="4563"/>
          <w:tab w:val="left" w:pos="8449"/>
        </w:tabs>
        <w:spacing w:before="26"/>
        <w:ind w:left="837"/>
        <w:rPr>
          <w:rFonts w:ascii="Calibri"/>
          <w:b/>
          <w:i/>
          <w:sz w:val="16"/>
        </w:rPr>
      </w:pPr>
      <w:r>
        <w:rPr>
          <w:rFonts w:ascii="Calibri"/>
          <w:b/>
          <w:i/>
          <w:sz w:val="16"/>
        </w:rPr>
        <w:t>Counselor</w:t>
      </w:r>
      <w:r>
        <w:rPr>
          <w:rFonts w:ascii="Calibri"/>
          <w:b/>
          <w:i/>
          <w:spacing w:val="-2"/>
          <w:sz w:val="16"/>
        </w:rPr>
        <w:t xml:space="preserve"> </w:t>
      </w:r>
      <w:r>
        <w:rPr>
          <w:rFonts w:ascii="Calibri"/>
          <w:b/>
          <w:i/>
          <w:sz w:val="16"/>
        </w:rPr>
        <w:t>Signature</w:t>
      </w:r>
      <w:r>
        <w:rPr>
          <w:rFonts w:ascii="Calibri"/>
          <w:b/>
          <w:i/>
          <w:sz w:val="16"/>
        </w:rPr>
        <w:tab/>
        <w:t>Printed</w:t>
      </w:r>
      <w:r>
        <w:rPr>
          <w:rFonts w:ascii="Calibri"/>
          <w:b/>
          <w:i/>
          <w:spacing w:val="-2"/>
          <w:sz w:val="16"/>
        </w:rPr>
        <w:t xml:space="preserve"> </w:t>
      </w:r>
      <w:r>
        <w:rPr>
          <w:rFonts w:ascii="Calibri"/>
          <w:b/>
          <w:i/>
          <w:sz w:val="16"/>
        </w:rPr>
        <w:t>Name</w:t>
      </w:r>
      <w:r>
        <w:rPr>
          <w:rFonts w:ascii="Calibri"/>
          <w:b/>
          <w:i/>
          <w:sz w:val="16"/>
        </w:rPr>
        <w:tab/>
        <w:t>Date</w:t>
      </w:r>
    </w:p>
    <w:p w:rsidR="0005026A" w:rsidRDefault="0005026A">
      <w:pPr>
        <w:rPr>
          <w:rFonts w:ascii="Calibri"/>
          <w:sz w:val="16"/>
        </w:rPr>
        <w:sectPr w:rsidR="0005026A">
          <w:type w:val="continuous"/>
          <w:pgSz w:w="12240" w:h="15840"/>
          <w:pgMar w:top="1460" w:right="440" w:bottom="280" w:left="600" w:header="720" w:footer="720" w:gutter="0"/>
          <w:cols w:space="720"/>
        </w:sectPr>
      </w:pPr>
    </w:p>
    <w:p w:rsidR="0005026A" w:rsidRDefault="00F251B7">
      <w:pPr>
        <w:spacing w:before="51"/>
        <w:ind w:left="837"/>
        <w:rPr>
          <w:rFonts w:ascii="Calibri" w:hAnsi="Calibri"/>
        </w:rPr>
      </w:pPr>
      <w:r>
        <w:rPr>
          <w:rFonts w:ascii="Calibri" w:hAnsi="Calibri"/>
          <w:b/>
          <w:sz w:val="24"/>
        </w:rPr>
        <w:lastRenderedPageBreak/>
        <w:t xml:space="preserve">PART THREE </w:t>
      </w:r>
      <w:r>
        <w:rPr>
          <w:rFonts w:ascii="Calibri" w:hAnsi="Calibri"/>
          <w:sz w:val="24"/>
        </w:rPr>
        <w:t>(</w:t>
      </w:r>
      <w:r>
        <w:rPr>
          <w:rFonts w:ascii="Calibri" w:hAnsi="Calibri"/>
        </w:rPr>
        <w:t xml:space="preserve">to be signed by the </w:t>
      </w:r>
      <w:r>
        <w:rPr>
          <w:rFonts w:ascii="Calibri" w:hAnsi="Calibri"/>
          <w:b/>
        </w:rPr>
        <w:t xml:space="preserve">parent/guardian </w:t>
      </w:r>
      <w:r>
        <w:rPr>
          <w:rFonts w:ascii="Calibri" w:hAnsi="Calibri"/>
        </w:rPr>
        <w:t xml:space="preserve">prior to testing and returned to the </w:t>
      </w:r>
      <w:r>
        <w:rPr>
          <w:rFonts w:ascii="Calibri" w:hAnsi="Calibri"/>
          <w:b/>
        </w:rPr>
        <w:t>student’s counselor</w:t>
      </w:r>
      <w:r>
        <w:rPr>
          <w:rFonts w:ascii="Calibri" w:hAnsi="Calibri"/>
        </w:rPr>
        <w:t>)</w:t>
      </w:r>
    </w:p>
    <w:p w:rsidR="0005026A" w:rsidRDefault="0005026A">
      <w:pPr>
        <w:pStyle w:val="BodyText"/>
        <w:spacing w:before="4"/>
        <w:rPr>
          <w:rFonts w:ascii="Calibri"/>
          <w:sz w:val="18"/>
        </w:rPr>
      </w:pPr>
    </w:p>
    <w:tbl>
      <w:tblPr>
        <w:tblW w:w="0" w:type="auto"/>
        <w:tblInd w:w="647" w:type="dxa"/>
        <w:tblLayout w:type="fixed"/>
        <w:tblCellMar>
          <w:left w:w="0" w:type="dxa"/>
          <w:right w:w="0" w:type="dxa"/>
        </w:tblCellMar>
        <w:tblLook w:val="01E0"/>
      </w:tblPr>
      <w:tblGrid>
        <w:gridCol w:w="981"/>
        <w:gridCol w:w="8831"/>
      </w:tblGrid>
      <w:tr w:rsidR="0005026A">
        <w:trPr>
          <w:trHeight w:val="578"/>
        </w:trPr>
        <w:tc>
          <w:tcPr>
            <w:tcW w:w="981" w:type="dxa"/>
          </w:tcPr>
          <w:p w:rsidR="0005026A" w:rsidRDefault="00F251B7">
            <w:pPr>
              <w:pStyle w:val="TableParagraph"/>
              <w:spacing w:line="204" w:lineRule="exact"/>
              <w:ind w:left="223" w:right="145"/>
              <w:jc w:val="center"/>
              <w:rPr>
                <w:b/>
                <w:sz w:val="20"/>
              </w:rPr>
            </w:pPr>
            <w:r>
              <w:rPr>
                <w:b/>
                <w:sz w:val="20"/>
              </w:rPr>
              <w:t>Yes No</w:t>
            </w:r>
          </w:p>
        </w:tc>
        <w:tc>
          <w:tcPr>
            <w:tcW w:w="8831" w:type="dxa"/>
          </w:tcPr>
          <w:p w:rsidR="0005026A" w:rsidRDefault="00F251B7">
            <w:pPr>
              <w:pStyle w:val="TableParagraph"/>
              <w:spacing w:line="204" w:lineRule="exact"/>
              <w:ind w:left="171"/>
              <w:rPr>
                <w:i/>
                <w:sz w:val="20"/>
              </w:rPr>
            </w:pPr>
            <w:r>
              <w:rPr>
                <w:i/>
                <w:sz w:val="20"/>
              </w:rPr>
              <w:t>I understand the recommendation to administer or not to administer a CBE for acceleration to the</w:t>
            </w:r>
          </w:p>
          <w:p w:rsidR="0005026A" w:rsidRDefault="00F251B7">
            <w:pPr>
              <w:pStyle w:val="TableParagraph"/>
              <w:ind w:left="126"/>
              <w:rPr>
                <w:i/>
                <w:sz w:val="20"/>
              </w:rPr>
            </w:pPr>
            <w:proofErr w:type="gramStart"/>
            <w:r>
              <w:rPr>
                <w:i/>
                <w:sz w:val="20"/>
              </w:rPr>
              <w:t>student</w:t>
            </w:r>
            <w:proofErr w:type="gramEnd"/>
            <w:r>
              <w:rPr>
                <w:i/>
                <w:sz w:val="20"/>
              </w:rPr>
              <w:t>.</w:t>
            </w:r>
          </w:p>
        </w:tc>
      </w:tr>
      <w:tr w:rsidR="0005026A">
        <w:trPr>
          <w:trHeight w:val="417"/>
        </w:trPr>
        <w:tc>
          <w:tcPr>
            <w:tcW w:w="981" w:type="dxa"/>
          </w:tcPr>
          <w:p w:rsidR="0005026A" w:rsidRDefault="00F251B7">
            <w:pPr>
              <w:pStyle w:val="TableParagraph"/>
              <w:spacing w:before="93"/>
              <w:ind w:left="223" w:right="145"/>
              <w:jc w:val="center"/>
              <w:rPr>
                <w:b/>
                <w:sz w:val="20"/>
              </w:rPr>
            </w:pPr>
            <w:r>
              <w:rPr>
                <w:b/>
                <w:sz w:val="20"/>
              </w:rPr>
              <w:t>Yes No</w:t>
            </w:r>
          </w:p>
        </w:tc>
        <w:tc>
          <w:tcPr>
            <w:tcW w:w="8831" w:type="dxa"/>
          </w:tcPr>
          <w:p w:rsidR="0005026A" w:rsidRDefault="00F251B7">
            <w:pPr>
              <w:pStyle w:val="TableParagraph"/>
              <w:spacing w:before="93"/>
              <w:ind w:left="152"/>
              <w:rPr>
                <w:sz w:val="20"/>
              </w:rPr>
            </w:pPr>
            <w:r>
              <w:rPr>
                <w:i/>
                <w:sz w:val="20"/>
              </w:rPr>
              <w:t>I give permission for the student indicated in this application to be administered a CBE for acceleration</w:t>
            </w:r>
            <w:r>
              <w:rPr>
                <w:sz w:val="20"/>
              </w:rPr>
              <w:t>.</w:t>
            </w:r>
          </w:p>
        </w:tc>
      </w:tr>
      <w:tr w:rsidR="0005026A">
        <w:trPr>
          <w:trHeight w:val="732"/>
        </w:trPr>
        <w:tc>
          <w:tcPr>
            <w:tcW w:w="981" w:type="dxa"/>
          </w:tcPr>
          <w:p w:rsidR="0005026A" w:rsidRDefault="00F251B7">
            <w:pPr>
              <w:pStyle w:val="TableParagraph"/>
              <w:spacing w:before="43"/>
              <w:ind w:left="225" w:right="144"/>
              <w:jc w:val="center"/>
              <w:rPr>
                <w:b/>
                <w:sz w:val="20"/>
              </w:rPr>
            </w:pPr>
            <w:r>
              <w:rPr>
                <w:b/>
                <w:sz w:val="20"/>
              </w:rPr>
              <w:t>Yes No</w:t>
            </w:r>
          </w:p>
        </w:tc>
        <w:tc>
          <w:tcPr>
            <w:tcW w:w="8831" w:type="dxa"/>
          </w:tcPr>
          <w:p w:rsidR="0005026A" w:rsidRDefault="00F251B7">
            <w:pPr>
              <w:pStyle w:val="TableParagraph"/>
              <w:spacing w:before="164"/>
              <w:ind w:left="126" w:right="202" w:firstLine="46"/>
              <w:rPr>
                <w:sz w:val="20"/>
              </w:rPr>
            </w:pPr>
            <w:r>
              <w:rPr>
                <w:i/>
                <w:sz w:val="20"/>
              </w:rPr>
              <w:t>I understand that a score of 80% or higher on each of the four content area exams (language arts, math, science, and social studies) is required to accelerate a grade level</w:t>
            </w:r>
            <w:r>
              <w:rPr>
                <w:sz w:val="20"/>
              </w:rPr>
              <w:t>.</w:t>
            </w:r>
          </w:p>
        </w:tc>
      </w:tr>
      <w:tr w:rsidR="0005026A">
        <w:trPr>
          <w:trHeight w:val="1016"/>
        </w:trPr>
        <w:tc>
          <w:tcPr>
            <w:tcW w:w="981" w:type="dxa"/>
          </w:tcPr>
          <w:p w:rsidR="0005026A" w:rsidRDefault="00F251B7">
            <w:pPr>
              <w:pStyle w:val="TableParagraph"/>
              <w:spacing w:before="42"/>
              <w:ind w:left="223" w:right="145"/>
              <w:jc w:val="center"/>
              <w:rPr>
                <w:b/>
                <w:sz w:val="20"/>
              </w:rPr>
            </w:pPr>
            <w:r>
              <w:rPr>
                <w:b/>
                <w:sz w:val="20"/>
              </w:rPr>
              <w:t>Yes No</w:t>
            </w:r>
          </w:p>
        </w:tc>
        <w:tc>
          <w:tcPr>
            <w:tcW w:w="8831" w:type="dxa"/>
          </w:tcPr>
          <w:p w:rsidR="0005026A" w:rsidRDefault="00F251B7">
            <w:pPr>
              <w:pStyle w:val="TableParagraph"/>
              <w:spacing w:before="42"/>
              <w:ind w:left="119" w:right="199" w:firstLine="45"/>
              <w:jc w:val="both"/>
              <w:rPr>
                <w:i/>
                <w:sz w:val="20"/>
              </w:rPr>
            </w:pPr>
            <w:r>
              <w:rPr>
                <w:i/>
                <w:sz w:val="20"/>
              </w:rPr>
              <w:t>I</w:t>
            </w:r>
            <w:r>
              <w:rPr>
                <w:i/>
                <w:spacing w:val="-6"/>
                <w:sz w:val="20"/>
              </w:rPr>
              <w:t xml:space="preserve"> </w:t>
            </w:r>
            <w:r>
              <w:rPr>
                <w:i/>
                <w:sz w:val="20"/>
              </w:rPr>
              <w:t>understand</w:t>
            </w:r>
            <w:r>
              <w:rPr>
                <w:i/>
                <w:spacing w:val="-7"/>
                <w:sz w:val="20"/>
              </w:rPr>
              <w:t xml:space="preserve"> </w:t>
            </w:r>
            <w:r>
              <w:rPr>
                <w:i/>
                <w:sz w:val="20"/>
              </w:rPr>
              <w:t>that</w:t>
            </w:r>
            <w:r>
              <w:rPr>
                <w:i/>
                <w:spacing w:val="-6"/>
                <w:sz w:val="20"/>
              </w:rPr>
              <w:t xml:space="preserve"> </w:t>
            </w:r>
            <w:r>
              <w:rPr>
                <w:i/>
                <w:sz w:val="20"/>
              </w:rPr>
              <w:t>the</w:t>
            </w:r>
            <w:r>
              <w:rPr>
                <w:i/>
                <w:spacing w:val="-7"/>
                <w:sz w:val="20"/>
              </w:rPr>
              <w:t xml:space="preserve"> </w:t>
            </w:r>
            <w:r>
              <w:rPr>
                <w:i/>
                <w:sz w:val="20"/>
              </w:rPr>
              <w:t>district</w:t>
            </w:r>
            <w:r>
              <w:rPr>
                <w:i/>
                <w:spacing w:val="-6"/>
                <w:sz w:val="20"/>
              </w:rPr>
              <w:t xml:space="preserve"> </w:t>
            </w:r>
            <w:r>
              <w:rPr>
                <w:i/>
                <w:sz w:val="20"/>
              </w:rPr>
              <w:t>assumes</w:t>
            </w:r>
            <w:r>
              <w:rPr>
                <w:i/>
                <w:spacing w:val="-6"/>
                <w:sz w:val="20"/>
              </w:rPr>
              <w:t xml:space="preserve"> </w:t>
            </w:r>
            <w:r>
              <w:rPr>
                <w:i/>
                <w:sz w:val="20"/>
              </w:rPr>
              <w:t>the</w:t>
            </w:r>
            <w:r>
              <w:rPr>
                <w:i/>
                <w:spacing w:val="-5"/>
                <w:sz w:val="20"/>
              </w:rPr>
              <w:t xml:space="preserve"> </w:t>
            </w:r>
            <w:r>
              <w:rPr>
                <w:i/>
                <w:sz w:val="20"/>
              </w:rPr>
              <w:t>cost</w:t>
            </w:r>
            <w:r>
              <w:rPr>
                <w:i/>
                <w:spacing w:val="-6"/>
                <w:sz w:val="20"/>
              </w:rPr>
              <w:t xml:space="preserve"> </w:t>
            </w:r>
            <w:r>
              <w:rPr>
                <w:i/>
                <w:sz w:val="20"/>
              </w:rPr>
              <w:t>of</w:t>
            </w:r>
            <w:r>
              <w:rPr>
                <w:i/>
                <w:spacing w:val="-7"/>
                <w:sz w:val="20"/>
              </w:rPr>
              <w:t xml:space="preserve"> </w:t>
            </w:r>
            <w:r>
              <w:rPr>
                <w:i/>
                <w:sz w:val="20"/>
              </w:rPr>
              <w:t>CBEs.</w:t>
            </w:r>
            <w:r>
              <w:rPr>
                <w:i/>
                <w:spacing w:val="-6"/>
                <w:sz w:val="20"/>
              </w:rPr>
              <w:t xml:space="preserve"> </w:t>
            </w:r>
            <w:r>
              <w:rPr>
                <w:i/>
                <w:sz w:val="20"/>
              </w:rPr>
              <w:t>However,</w:t>
            </w:r>
            <w:r>
              <w:rPr>
                <w:i/>
                <w:spacing w:val="-4"/>
                <w:sz w:val="20"/>
              </w:rPr>
              <w:t xml:space="preserve"> </w:t>
            </w:r>
            <w:r>
              <w:rPr>
                <w:i/>
                <w:sz w:val="20"/>
              </w:rPr>
              <w:t>if</w:t>
            </w:r>
            <w:r>
              <w:rPr>
                <w:i/>
                <w:spacing w:val="-7"/>
                <w:sz w:val="20"/>
              </w:rPr>
              <w:t xml:space="preserve"> </w:t>
            </w:r>
            <w:r>
              <w:rPr>
                <w:i/>
                <w:sz w:val="20"/>
              </w:rPr>
              <w:t>the</w:t>
            </w:r>
            <w:r>
              <w:rPr>
                <w:i/>
                <w:spacing w:val="-7"/>
                <w:sz w:val="20"/>
              </w:rPr>
              <w:t xml:space="preserve"> </w:t>
            </w:r>
            <w:r>
              <w:rPr>
                <w:i/>
                <w:sz w:val="20"/>
              </w:rPr>
              <w:t>student</w:t>
            </w:r>
            <w:r>
              <w:rPr>
                <w:i/>
                <w:spacing w:val="-6"/>
                <w:sz w:val="20"/>
              </w:rPr>
              <w:t xml:space="preserve"> </w:t>
            </w:r>
            <w:r>
              <w:rPr>
                <w:i/>
                <w:sz w:val="20"/>
              </w:rPr>
              <w:t>does</w:t>
            </w:r>
            <w:r>
              <w:rPr>
                <w:i/>
                <w:spacing w:val="-7"/>
                <w:sz w:val="20"/>
              </w:rPr>
              <w:t xml:space="preserve"> </w:t>
            </w:r>
            <w:r>
              <w:rPr>
                <w:i/>
                <w:sz w:val="20"/>
              </w:rPr>
              <w:t>not</w:t>
            </w:r>
            <w:r>
              <w:rPr>
                <w:i/>
                <w:spacing w:val="-6"/>
                <w:sz w:val="20"/>
              </w:rPr>
              <w:t xml:space="preserve"> </w:t>
            </w:r>
            <w:r>
              <w:rPr>
                <w:i/>
                <w:sz w:val="20"/>
              </w:rPr>
              <w:t>take</w:t>
            </w:r>
            <w:r>
              <w:rPr>
                <w:i/>
                <w:spacing w:val="-5"/>
                <w:sz w:val="20"/>
              </w:rPr>
              <w:t xml:space="preserve"> </w:t>
            </w:r>
            <w:r>
              <w:rPr>
                <w:i/>
                <w:sz w:val="20"/>
              </w:rPr>
              <w:t>an</w:t>
            </w:r>
            <w:r>
              <w:rPr>
                <w:i/>
                <w:spacing w:val="-5"/>
                <w:sz w:val="20"/>
              </w:rPr>
              <w:t xml:space="preserve"> </w:t>
            </w:r>
            <w:r>
              <w:rPr>
                <w:i/>
                <w:sz w:val="20"/>
              </w:rPr>
              <w:t>exam</w:t>
            </w:r>
            <w:r>
              <w:rPr>
                <w:i/>
                <w:spacing w:val="-7"/>
                <w:sz w:val="20"/>
              </w:rPr>
              <w:t xml:space="preserve"> </w:t>
            </w:r>
            <w:r>
              <w:rPr>
                <w:i/>
                <w:sz w:val="20"/>
              </w:rPr>
              <w:t>for which he/she is registered, the district will not assume the cost for the student to register again for the same</w:t>
            </w:r>
            <w:r>
              <w:rPr>
                <w:i/>
                <w:spacing w:val="-8"/>
                <w:sz w:val="20"/>
              </w:rPr>
              <w:t xml:space="preserve"> </w:t>
            </w:r>
            <w:r>
              <w:rPr>
                <w:i/>
                <w:sz w:val="20"/>
              </w:rPr>
              <w:t>exam.</w:t>
            </w:r>
            <w:r>
              <w:rPr>
                <w:i/>
                <w:spacing w:val="-6"/>
                <w:sz w:val="20"/>
              </w:rPr>
              <w:t xml:space="preserve"> </w:t>
            </w:r>
            <w:r>
              <w:rPr>
                <w:i/>
                <w:sz w:val="20"/>
              </w:rPr>
              <w:t>In</w:t>
            </w:r>
            <w:r>
              <w:rPr>
                <w:i/>
                <w:spacing w:val="-7"/>
                <w:sz w:val="20"/>
              </w:rPr>
              <w:t xml:space="preserve"> </w:t>
            </w:r>
            <w:r>
              <w:rPr>
                <w:i/>
                <w:sz w:val="20"/>
              </w:rPr>
              <w:t>this</w:t>
            </w:r>
            <w:r>
              <w:rPr>
                <w:i/>
                <w:spacing w:val="-6"/>
                <w:sz w:val="20"/>
              </w:rPr>
              <w:t xml:space="preserve"> </w:t>
            </w:r>
            <w:r>
              <w:rPr>
                <w:i/>
                <w:sz w:val="20"/>
              </w:rPr>
              <w:t>case,</w:t>
            </w:r>
            <w:r>
              <w:rPr>
                <w:i/>
                <w:spacing w:val="-5"/>
                <w:sz w:val="20"/>
              </w:rPr>
              <w:t xml:space="preserve"> </w:t>
            </w:r>
            <w:r>
              <w:rPr>
                <w:i/>
                <w:sz w:val="20"/>
              </w:rPr>
              <w:t>the</w:t>
            </w:r>
            <w:r>
              <w:rPr>
                <w:i/>
                <w:spacing w:val="-7"/>
                <w:sz w:val="20"/>
              </w:rPr>
              <w:t xml:space="preserve"> </w:t>
            </w:r>
            <w:r>
              <w:rPr>
                <w:i/>
                <w:sz w:val="20"/>
              </w:rPr>
              <w:t>parent/guardian</w:t>
            </w:r>
            <w:r>
              <w:rPr>
                <w:i/>
                <w:spacing w:val="-6"/>
                <w:sz w:val="20"/>
              </w:rPr>
              <w:t xml:space="preserve"> </w:t>
            </w:r>
            <w:r>
              <w:rPr>
                <w:i/>
                <w:sz w:val="20"/>
              </w:rPr>
              <w:t>would</w:t>
            </w:r>
            <w:r>
              <w:rPr>
                <w:i/>
                <w:spacing w:val="-7"/>
                <w:sz w:val="20"/>
              </w:rPr>
              <w:t xml:space="preserve"> </w:t>
            </w:r>
            <w:r>
              <w:rPr>
                <w:i/>
                <w:sz w:val="20"/>
              </w:rPr>
              <w:t>be</w:t>
            </w:r>
            <w:r>
              <w:rPr>
                <w:i/>
                <w:spacing w:val="-8"/>
                <w:sz w:val="20"/>
              </w:rPr>
              <w:t xml:space="preserve"> </w:t>
            </w:r>
            <w:r>
              <w:rPr>
                <w:i/>
                <w:sz w:val="20"/>
              </w:rPr>
              <w:t>required</w:t>
            </w:r>
            <w:r>
              <w:rPr>
                <w:i/>
                <w:spacing w:val="-5"/>
                <w:sz w:val="20"/>
              </w:rPr>
              <w:t xml:space="preserve"> </w:t>
            </w:r>
            <w:r>
              <w:rPr>
                <w:i/>
                <w:sz w:val="20"/>
              </w:rPr>
              <w:t>to</w:t>
            </w:r>
            <w:r>
              <w:rPr>
                <w:i/>
                <w:spacing w:val="-5"/>
                <w:sz w:val="20"/>
              </w:rPr>
              <w:t xml:space="preserve"> </w:t>
            </w:r>
            <w:r>
              <w:rPr>
                <w:i/>
                <w:sz w:val="20"/>
              </w:rPr>
              <w:t>order</w:t>
            </w:r>
            <w:r>
              <w:rPr>
                <w:i/>
                <w:spacing w:val="-7"/>
                <w:sz w:val="20"/>
              </w:rPr>
              <w:t xml:space="preserve"> </w:t>
            </w:r>
            <w:r>
              <w:rPr>
                <w:i/>
                <w:sz w:val="20"/>
              </w:rPr>
              <w:t>and</w:t>
            </w:r>
            <w:r>
              <w:rPr>
                <w:i/>
                <w:spacing w:val="-7"/>
                <w:sz w:val="20"/>
              </w:rPr>
              <w:t xml:space="preserve"> </w:t>
            </w:r>
            <w:r>
              <w:rPr>
                <w:i/>
                <w:sz w:val="20"/>
              </w:rPr>
              <w:t>pay</w:t>
            </w:r>
            <w:r>
              <w:rPr>
                <w:i/>
                <w:spacing w:val="-7"/>
                <w:sz w:val="20"/>
              </w:rPr>
              <w:t xml:space="preserve"> </w:t>
            </w:r>
            <w:r>
              <w:rPr>
                <w:i/>
                <w:sz w:val="20"/>
              </w:rPr>
              <w:t>for</w:t>
            </w:r>
            <w:r>
              <w:rPr>
                <w:i/>
                <w:spacing w:val="-7"/>
                <w:sz w:val="20"/>
              </w:rPr>
              <w:t xml:space="preserve"> </w:t>
            </w:r>
            <w:r>
              <w:rPr>
                <w:i/>
                <w:sz w:val="20"/>
              </w:rPr>
              <w:t>the</w:t>
            </w:r>
            <w:r>
              <w:rPr>
                <w:i/>
                <w:spacing w:val="-7"/>
                <w:sz w:val="20"/>
              </w:rPr>
              <w:t xml:space="preserve"> </w:t>
            </w:r>
            <w:r>
              <w:rPr>
                <w:i/>
                <w:sz w:val="20"/>
              </w:rPr>
              <w:t>exam(s)</w:t>
            </w:r>
            <w:r>
              <w:rPr>
                <w:i/>
                <w:spacing w:val="-7"/>
                <w:sz w:val="20"/>
              </w:rPr>
              <w:t xml:space="preserve"> </w:t>
            </w:r>
            <w:r>
              <w:rPr>
                <w:i/>
                <w:sz w:val="20"/>
              </w:rPr>
              <w:t>from</w:t>
            </w:r>
            <w:r>
              <w:rPr>
                <w:i/>
                <w:spacing w:val="-7"/>
                <w:sz w:val="20"/>
              </w:rPr>
              <w:t xml:space="preserve"> </w:t>
            </w:r>
            <w:r>
              <w:rPr>
                <w:i/>
                <w:sz w:val="20"/>
              </w:rPr>
              <w:t>the</w:t>
            </w:r>
          </w:p>
          <w:p w:rsidR="0005026A" w:rsidRDefault="00F251B7">
            <w:pPr>
              <w:pStyle w:val="TableParagraph"/>
              <w:spacing w:before="1" w:line="221" w:lineRule="exact"/>
              <w:ind w:left="119"/>
              <w:jc w:val="both"/>
              <w:rPr>
                <w:i/>
                <w:sz w:val="20"/>
              </w:rPr>
            </w:pPr>
            <w:proofErr w:type="gramStart"/>
            <w:r>
              <w:rPr>
                <w:i/>
                <w:sz w:val="20"/>
              </w:rPr>
              <w:t>approved</w:t>
            </w:r>
            <w:proofErr w:type="gramEnd"/>
            <w:r>
              <w:rPr>
                <w:i/>
                <w:sz w:val="20"/>
              </w:rPr>
              <w:t xml:space="preserve"> vendor.</w:t>
            </w:r>
          </w:p>
        </w:tc>
      </w:tr>
    </w:tbl>
    <w:p w:rsidR="0005026A" w:rsidRDefault="0005026A">
      <w:pPr>
        <w:pStyle w:val="BodyText"/>
        <w:rPr>
          <w:rFonts w:ascii="Calibri"/>
          <w:sz w:val="20"/>
        </w:rPr>
      </w:pPr>
    </w:p>
    <w:p w:rsidR="0005026A" w:rsidRDefault="00B55F56">
      <w:pPr>
        <w:pStyle w:val="BodyText"/>
        <w:spacing w:before="1"/>
        <w:rPr>
          <w:rFonts w:ascii="Calibri"/>
          <w:sz w:val="20"/>
        </w:rPr>
      </w:pPr>
      <w:r w:rsidRPr="00B55F56">
        <w:pict>
          <v:shape id="_x0000_s1026" style="position:absolute;margin-left:77.6pt;margin-top:14.6pt;width:468pt;height:.1pt;z-index:-251653120;mso-wrap-distance-left:0;mso-wrap-distance-right:0;mso-position-horizontal-relative:page" coordorigin="1552,292" coordsize="9360,0" path="m1552,292r9360,e" filled="f" strokeweight=".72pt">
            <v:path arrowok="t"/>
            <w10:wrap type="topAndBottom" anchorx="page"/>
          </v:shape>
        </w:pict>
      </w:r>
    </w:p>
    <w:p w:rsidR="0005026A" w:rsidRDefault="00F251B7">
      <w:pPr>
        <w:tabs>
          <w:tab w:val="left" w:pos="4914"/>
          <w:tab w:val="left" w:pos="9603"/>
        </w:tabs>
        <w:ind w:left="837"/>
        <w:rPr>
          <w:rFonts w:ascii="Calibri"/>
          <w:b/>
          <w:sz w:val="16"/>
        </w:rPr>
      </w:pPr>
      <w:r>
        <w:rPr>
          <w:rFonts w:ascii="Calibri"/>
          <w:b/>
          <w:sz w:val="16"/>
        </w:rPr>
        <w:t>Parent/Guardian</w:t>
      </w:r>
      <w:r>
        <w:rPr>
          <w:rFonts w:ascii="Calibri"/>
          <w:b/>
          <w:spacing w:val="-4"/>
          <w:sz w:val="16"/>
        </w:rPr>
        <w:t xml:space="preserve"> </w:t>
      </w:r>
      <w:r>
        <w:rPr>
          <w:rFonts w:ascii="Calibri"/>
          <w:b/>
          <w:sz w:val="16"/>
        </w:rPr>
        <w:t>Signature</w:t>
      </w:r>
      <w:r>
        <w:rPr>
          <w:rFonts w:ascii="Calibri"/>
          <w:b/>
          <w:sz w:val="16"/>
        </w:rPr>
        <w:tab/>
        <w:t>Printed</w:t>
      </w:r>
      <w:r>
        <w:rPr>
          <w:rFonts w:ascii="Calibri"/>
          <w:b/>
          <w:spacing w:val="-2"/>
          <w:sz w:val="16"/>
        </w:rPr>
        <w:t xml:space="preserve"> </w:t>
      </w:r>
      <w:r>
        <w:rPr>
          <w:rFonts w:ascii="Calibri"/>
          <w:b/>
          <w:sz w:val="16"/>
        </w:rPr>
        <w:t>Name</w:t>
      </w:r>
      <w:r>
        <w:rPr>
          <w:rFonts w:ascii="Calibri"/>
          <w:b/>
          <w:sz w:val="16"/>
        </w:rPr>
        <w:tab/>
        <w:t>Date</w:t>
      </w:r>
    </w:p>
    <w:p w:rsidR="0005026A" w:rsidRDefault="0005026A">
      <w:pPr>
        <w:pStyle w:val="BodyText"/>
        <w:spacing w:before="5"/>
        <w:rPr>
          <w:rFonts w:ascii="Calibri"/>
          <w:b/>
          <w:sz w:val="14"/>
        </w:rPr>
      </w:pPr>
    </w:p>
    <w:p w:rsidR="0005026A" w:rsidRDefault="00F251B7">
      <w:pPr>
        <w:spacing w:after="16" w:line="249" w:lineRule="auto"/>
        <w:ind w:left="835" w:right="1084" w:hanging="10"/>
        <w:rPr>
          <w:rFonts w:ascii="Calibri" w:hAnsi="Calibri"/>
          <w:sz w:val="20"/>
        </w:rPr>
      </w:pPr>
      <w:r>
        <w:rPr>
          <w:rFonts w:ascii="Calibri" w:hAnsi="Calibri"/>
          <w:b/>
          <w:sz w:val="24"/>
        </w:rPr>
        <w:t xml:space="preserve">PART FOUR </w:t>
      </w:r>
      <w:r>
        <w:rPr>
          <w:rFonts w:ascii="Calibri" w:hAnsi="Calibri"/>
          <w:sz w:val="20"/>
        </w:rPr>
        <w:t>(</w:t>
      </w:r>
      <w:r>
        <w:rPr>
          <w:rFonts w:ascii="Calibri" w:hAnsi="Calibri"/>
          <w:i/>
          <w:sz w:val="20"/>
        </w:rPr>
        <w:t xml:space="preserve">to be completed by the </w:t>
      </w:r>
      <w:r>
        <w:rPr>
          <w:rFonts w:ascii="Calibri" w:hAnsi="Calibri"/>
          <w:b/>
          <w:i/>
          <w:sz w:val="20"/>
        </w:rPr>
        <w:t xml:space="preserve">student’s counselor </w:t>
      </w:r>
      <w:r>
        <w:rPr>
          <w:rFonts w:ascii="Calibri" w:hAnsi="Calibri"/>
          <w:i/>
          <w:sz w:val="20"/>
        </w:rPr>
        <w:t xml:space="preserve">upon receipt of exam results and signed by the </w:t>
      </w:r>
      <w:r>
        <w:rPr>
          <w:rFonts w:ascii="Calibri" w:hAnsi="Calibri"/>
          <w:b/>
          <w:i/>
          <w:sz w:val="20"/>
        </w:rPr>
        <w:t>campus administrator</w:t>
      </w:r>
      <w:r>
        <w:rPr>
          <w:rFonts w:ascii="Calibri" w:hAnsi="Calibri"/>
          <w:sz w:val="20"/>
        </w:rPr>
        <w:t>)</w:t>
      </w:r>
    </w:p>
    <w:tbl>
      <w:tblPr>
        <w:tblW w:w="0" w:type="auto"/>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46"/>
        <w:gridCol w:w="1888"/>
        <w:gridCol w:w="1979"/>
        <w:gridCol w:w="2507"/>
      </w:tblGrid>
      <w:tr w:rsidR="0005026A">
        <w:trPr>
          <w:trHeight w:val="1522"/>
        </w:trPr>
        <w:tc>
          <w:tcPr>
            <w:tcW w:w="3146" w:type="dxa"/>
          </w:tcPr>
          <w:p w:rsidR="0005026A" w:rsidRDefault="0005026A">
            <w:pPr>
              <w:pStyle w:val="TableParagraph"/>
              <w:rPr>
                <w:sz w:val="20"/>
              </w:rPr>
            </w:pPr>
          </w:p>
          <w:p w:rsidR="0005026A" w:rsidRDefault="0005026A">
            <w:pPr>
              <w:pStyle w:val="TableParagraph"/>
              <w:rPr>
                <w:sz w:val="20"/>
              </w:rPr>
            </w:pPr>
          </w:p>
          <w:p w:rsidR="0005026A" w:rsidRDefault="00F251B7">
            <w:pPr>
              <w:pStyle w:val="TableParagraph"/>
              <w:spacing w:before="174"/>
              <w:ind w:left="674"/>
              <w:rPr>
                <w:b/>
                <w:sz w:val="20"/>
              </w:rPr>
            </w:pPr>
            <w:r>
              <w:rPr>
                <w:b/>
                <w:sz w:val="20"/>
              </w:rPr>
              <w:t>Course/Subject Exam</w:t>
            </w:r>
          </w:p>
        </w:tc>
        <w:tc>
          <w:tcPr>
            <w:tcW w:w="1888" w:type="dxa"/>
          </w:tcPr>
          <w:p w:rsidR="0005026A" w:rsidRDefault="0005026A">
            <w:pPr>
              <w:pStyle w:val="TableParagraph"/>
              <w:rPr>
                <w:sz w:val="20"/>
              </w:rPr>
            </w:pPr>
          </w:p>
          <w:p w:rsidR="0005026A" w:rsidRDefault="0005026A">
            <w:pPr>
              <w:pStyle w:val="TableParagraph"/>
              <w:rPr>
                <w:sz w:val="20"/>
              </w:rPr>
            </w:pPr>
          </w:p>
          <w:p w:rsidR="0005026A" w:rsidRDefault="00F251B7">
            <w:pPr>
              <w:pStyle w:val="TableParagraph"/>
              <w:spacing w:before="174"/>
              <w:ind w:left="432"/>
              <w:rPr>
                <w:b/>
                <w:sz w:val="20"/>
              </w:rPr>
            </w:pPr>
            <w:r>
              <w:rPr>
                <w:b/>
                <w:sz w:val="20"/>
              </w:rPr>
              <w:t>Date Tested</w:t>
            </w:r>
          </w:p>
        </w:tc>
        <w:tc>
          <w:tcPr>
            <w:tcW w:w="1979" w:type="dxa"/>
          </w:tcPr>
          <w:p w:rsidR="0005026A" w:rsidRDefault="0005026A">
            <w:pPr>
              <w:pStyle w:val="TableParagraph"/>
              <w:rPr>
                <w:sz w:val="20"/>
              </w:rPr>
            </w:pPr>
          </w:p>
          <w:p w:rsidR="0005026A" w:rsidRDefault="0005026A">
            <w:pPr>
              <w:pStyle w:val="TableParagraph"/>
              <w:spacing w:before="2"/>
              <w:rPr>
                <w:sz w:val="24"/>
              </w:rPr>
            </w:pPr>
          </w:p>
          <w:p w:rsidR="0005026A" w:rsidRDefault="00F251B7">
            <w:pPr>
              <w:pStyle w:val="TableParagraph"/>
              <w:spacing w:before="1"/>
              <w:ind w:left="459" w:right="426" w:firstLine="300"/>
              <w:rPr>
                <w:b/>
                <w:sz w:val="20"/>
              </w:rPr>
            </w:pPr>
            <w:r>
              <w:rPr>
                <w:b/>
                <w:sz w:val="20"/>
              </w:rPr>
              <w:t>Score (Percentage)</w:t>
            </w:r>
          </w:p>
        </w:tc>
        <w:tc>
          <w:tcPr>
            <w:tcW w:w="2507" w:type="dxa"/>
          </w:tcPr>
          <w:p w:rsidR="0005026A" w:rsidRDefault="0005026A">
            <w:pPr>
              <w:pStyle w:val="TableParagraph"/>
              <w:spacing w:before="3"/>
              <w:rPr>
                <w:sz w:val="24"/>
              </w:rPr>
            </w:pPr>
          </w:p>
          <w:p w:rsidR="0005026A" w:rsidRDefault="00F251B7">
            <w:pPr>
              <w:pStyle w:val="TableParagraph"/>
              <w:ind w:left="214" w:right="197" w:firstLine="2"/>
              <w:jc w:val="center"/>
              <w:rPr>
                <w:i/>
                <w:sz w:val="20"/>
              </w:rPr>
            </w:pPr>
            <w:r>
              <w:rPr>
                <w:b/>
                <w:sz w:val="20"/>
              </w:rPr>
              <w:t xml:space="preserve">Meets ALL Requirements </w:t>
            </w:r>
            <w:r>
              <w:rPr>
                <w:i/>
                <w:sz w:val="20"/>
              </w:rPr>
              <w:t>(80% or higher on each of the four content area exams)</w:t>
            </w:r>
          </w:p>
        </w:tc>
      </w:tr>
      <w:tr w:rsidR="0005026A">
        <w:trPr>
          <w:trHeight w:val="313"/>
        </w:trPr>
        <w:tc>
          <w:tcPr>
            <w:tcW w:w="3146" w:type="dxa"/>
          </w:tcPr>
          <w:p w:rsidR="0005026A" w:rsidRDefault="00F251B7">
            <w:pPr>
              <w:pStyle w:val="TableParagraph"/>
              <w:spacing w:before="47"/>
              <w:ind w:left="107"/>
              <w:rPr>
                <w:sz w:val="20"/>
              </w:rPr>
            </w:pPr>
            <w:r>
              <w:rPr>
                <w:sz w:val="20"/>
              </w:rPr>
              <w:t>Language Arts</w:t>
            </w:r>
          </w:p>
        </w:tc>
        <w:tc>
          <w:tcPr>
            <w:tcW w:w="1888" w:type="dxa"/>
          </w:tcPr>
          <w:p w:rsidR="0005026A" w:rsidRDefault="0005026A">
            <w:pPr>
              <w:pStyle w:val="TableParagraph"/>
              <w:rPr>
                <w:rFonts w:ascii="Times New Roman"/>
                <w:sz w:val="18"/>
              </w:rPr>
            </w:pPr>
          </w:p>
        </w:tc>
        <w:tc>
          <w:tcPr>
            <w:tcW w:w="1979" w:type="dxa"/>
          </w:tcPr>
          <w:p w:rsidR="0005026A" w:rsidRDefault="0005026A">
            <w:pPr>
              <w:pStyle w:val="TableParagraph"/>
              <w:rPr>
                <w:rFonts w:ascii="Times New Roman"/>
                <w:sz w:val="18"/>
              </w:rPr>
            </w:pPr>
          </w:p>
        </w:tc>
        <w:tc>
          <w:tcPr>
            <w:tcW w:w="2507" w:type="dxa"/>
            <w:vMerge w:val="restart"/>
          </w:tcPr>
          <w:p w:rsidR="0005026A" w:rsidRDefault="0005026A">
            <w:pPr>
              <w:pStyle w:val="TableParagraph"/>
              <w:rPr>
                <w:sz w:val="20"/>
              </w:rPr>
            </w:pPr>
          </w:p>
          <w:p w:rsidR="0005026A" w:rsidRDefault="0005026A">
            <w:pPr>
              <w:pStyle w:val="TableParagraph"/>
              <w:spacing w:before="10"/>
              <w:rPr>
                <w:sz w:val="18"/>
              </w:rPr>
            </w:pPr>
          </w:p>
          <w:p w:rsidR="0005026A" w:rsidRDefault="00F251B7">
            <w:pPr>
              <w:pStyle w:val="TableParagraph"/>
              <w:tabs>
                <w:tab w:val="left" w:pos="662"/>
              </w:tabs>
              <w:ind w:left="5"/>
              <w:jc w:val="center"/>
              <w:rPr>
                <w:b/>
                <w:sz w:val="20"/>
              </w:rPr>
            </w:pPr>
            <w:r>
              <w:rPr>
                <w:b/>
                <w:sz w:val="20"/>
              </w:rPr>
              <w:t>Yes</w:t>
            </w:r>
            <w:r>
              <w:rPr>
                <w:b/>
                <w:sz w:val="20"/>
              </w:rPr>
              <w:tab/>
              <w:t>No</w:t>
            </w:r>
          </w:p>
          <w:p w:rsidR="0005026A" w:rsidRDefault="00F251B7">
            <w:pPr>
              <w:pStyle w:val="TableParagraph"/>
              <w:ind w:left="41"/>
              <w:jc w:val="center"/>
              <w:rPr>
                <w:i/>
                <w:sz w:val="13"/>
              </w:rPr>
            </w:pPr>
            <w:r>
              <w:rPr>
                <w:i/>
                <w:sz w:val="13"/>
              </w:rPr>
              <w:t>(Circle One)</w:t>
            </w:r>
          </w:p>
        </w:tc>
      </w:tr>
      <w:tr w:rsidR="0005026A">
        <w:trPr>
          <w:trHeight w:val="315"/>
        </w:trPr>
        <w:tc>
          <w:tcPr>
            <w:tcW w:w="3146" w:type="dxa"/>
          </w:tcPr>
          <w:p w:rsidR="0005026A" w:rsidRDefault="00F251B7">
            <w:pPr>
              <w:pStyle w:val="TableParagraph"/>
              <w:spacing w:before="47"/>
              <w:ind w:left="107"/>
              <w:rPr>
                <w:sz w:val="20"/>
              </w:rPr>
            </w:pPr>
            <w:r>
              <w:rPr>
                <w:sz w:val="20"/>
              </w:rPr>
              <w:t>Math</w:t>
            </w:r>
          </w:p>
        </w:tc>
        <w:tc>
          <w:tcPr>
            <w:tcW w:w="1888" w:type="dxa"/>
          </w:tcPr>
          <w:p w:rsidR="0005026A" w:rsidRDefault="0005026A">
            <w:pPr>
              <w:pStyle w:val="TableParagraph"/>
              <w:rPr>
                <w:rFonts w:ascii="Times New Roman"/>
                <w:sz w:val="18"/>
              </w:rPr>
            </w:pPr>
          </w:p>
        </w:tc>
        <w:tc>
          <w:tcPr>
            <w:tcW w:w="1979" w:type="dxa"/>
          </w:tcPr>
          <w:p w:rsidR="0005026A" w:rsidRDefault="0005026A">
            <w:pPr>
              <w:pStyle w:val="TableParagraph"/>
              <w:rPr>
                <w:rFonts w:ascii="Times New Roman"/>
                <w:sz w:val="18"/>
              </w:rPr>
            </w:pPr>
          </w:p>
        </w:tc>
        <w:tc>
          <w:tcPr>
            <w:tcW w:w="2507" w:type="dxa"/>
            <w:vMerge/>
            <w:tcBorders>
              <w:top w:val="nil"/>
            </w:tcBorders>
          </w:tcPr>
          <w:p w:rsidR="0005026A" w:rsidRDefault="0005026A">
            <w:pPr>
              <w:rPr>
                <w:sz w:val="2"/>
                <w:szCs w:val="2"/>
              </w:rPr>
            </w:pPr>
          </w:p>
        </w:tc>
      </w:tr>
      <w:tr w:rsidR="0005026A">
        <w:trPr>
          <w:trHeight w:val="314"/>
        </w:trPr>
        <w:tc>
          <w:tcPr>
            <w:tcW w:w="3146" w:type="dxa"/>
          </w:tcPr>
          <w:p w:rsidR="0005026A" w:rsidRDefault="00F251B7">
            <w:pPr>
              <w:pStyle w:val="TableParagraph"/>
              <w:spacing w:before="47"/>
              <w:ind w:left="107"/>
              <w:rPr>
                <w:sz w:val="20"/>
              </w:rPr>
            </w:pPr>
            <w:r>
              <w:rPr>
                <w:sz w:val="20"/>
              </w:rPr>
              <w:t>Science</w:t>
            </w:r>
          </w:p>
        </w:tc>
        <w:tc>
          <w:tcPr>
            <w:tcW w:w="1888" w:type="dxa"/>
          </w:tcPr>
          <w:p w:rsidR="0005026A" w:rsidRDefault="0005026A">
            <w:pPr>
              <w:pStyle w:val="TableParagraph"/>
              <w:rPr>
                <w:rFonts w:ascii="Times New Roman"/>
                <w:sz w:val="18"/>
              </w:rPr>
            </w:pPr>
          </w:p>
        </w:tc>
        <w:tc>
          <w:tcPr>
            <w:tcW w:w="1979" w:type="dxa"/>
          </w:tcPr>
          <w:p w:rsidR="0005026A" w:rsidRDefault="0005026A">
            <w:pPr>
              <w:pStyle w:val="TableParagraph"/>
              <w:rPr>
                <w:rFonts w:ascii="Times New Roman"/>
                <w:sz w:val="18"/>
              </w:rPr>
            </w:pPr>
          </w:p>
        </w:tc>
        <w:tc>
          <w:tcPr>
            <w:tcW w:w="2507" w:type="dxa"/>
            <w:vMerge/>
            <w:tcBorders>
              <w:top w:val="nil"/>
            </w:tcBorders>
          </w:tcPr>
          <w:p w:rsidR="0005026A" w:rsidRDefault="0005026A">
            <w:pPr>
              <w:rPr>
                <w:sz w:val="2"/>
                <w:szCs w:val="2"/>
              </w:rPr>
            </w:pPr>
          </w:p>
        </w:tc>
      </w:tr>
      <w:tr w:rsidR="0005026A">
        <w:trPr>
          <w:trHeight w:val="313"/>
        </w:trPr>
        <w:tc>
          <w:tcPr>
            <w:tcW w:w="3146" w:type="dxa"/>
          </w:tcPr>
          <w:p w:rsidR="0005026A" w:rsidRDefault="00F251B7">
            <w:pPr>
              <w:pStyle w:val="TableParagraph"/>
              <w:spacing w:before="47"/>
              <w:ind w:left="107"/>
              <w:rPr>
                <w:sz w:val="20"/>
              </w:rPr>
            </w:pPr>
            <w:r>
              <w:rPr>
                <w:sz w:val="20"/>
              </w:rPr>
              <w:t>Social Studies</w:t>
            </w:r>
          </w:p>
        </w:tc>
        <w:tc>
          <w:tcPr>
            <w:tcW w:w="1888" w:type="dxa"/>
          </w:tcPr>
          <w:p w:rsidR="0005026A" w:rsidRDefault="0005026A">
            <w:pPr>
              <w:pStyle w:val="TableParagraph"/>
              <w:rPr>
                <w:rFonts w:ascii="Times New Roman"/>
                <w:sz w:val="18"/>
              </w:rPr>
            </w:pPr>
          </w:p>
        </w:tc>
        <w:tc>
          <w:tcPr>
            <w:tcW w:w="1979" w:type="dxa"/>
          </w:tcPr>
          <w:p w:rsidR="0005026A" w:rsidRDefault="0005026A">
            <w:pPr>
              <w:pStyle w:val="TableParagraph"/>
              <w:rPr>
                <w:rFonts w:ascii="Times New Roman"/>
                <w:sz w:val="18"/>
              </w:rPr>
            </w:pPr>
          </w:p>
        </w:tc>
        <w:tc>
          <w:tcPr>
            <w:tcW w:w="2507" w:type="dxa"/>
            <w:vMerge/>
            <w:tcBorders>
              <w:top w:val="nil"/>
            </w:tcBorders>
          </w:tcPr>
          <w:p w:rsidR="0005026A" w:rsidRDefault="0005026A">
            <w:pPr>
              <w:rPr>
                <w:sz w:val="2"/>
                <w:szCs w:val="2"/>
              </w:rPr>
            </w:pPr>
          </w:p>
        </w:tc>
      </w:tr>
    </w:tbl>
    <w:p w:rsidR="0005026A" w:rsidRDefault="00F251B7">
      <w:pPr>
        <w:tabs>
          <w:tab w:val="left" w:pos="6052"/>
        </w:tabs>
        <w:spacing w:line="256" w:lineRule="auto"/>
        <w:ind w:left="825" w:right="1666"/>
        <w:rPr>
          <w:rFonts w:ascii="Calibri"/>
          <w:i/>
          <w:sz w:val="20"/>
        </w:rPr>
      </w:pPr>
      <w:r>
        <w:rPr>
          <w:rFonts w:ascii="Calibri"/>
          <w:i/>
          <w:sz w:val="20"/>
        </w:rPr>
        <w:t xml:space="preserve">Based upon the CBE results, the student </w:t>
      </w:r>
      <w:r>
        <w:rPr>
          <w:rFonts w:ascii="Calibri"/>
          <w:b/>
          <w:i/>
          <w:sz w:val="20"/>
        </w:rPr>
        <w:t xml:space="preserve">meets all requirements </w:t>
      </w:r>
      <w:r>
        <w:rPr>
          <w:rFonts w:ascii="Calibri"/>
          <w:i/>
          <w:sz w:val="20"/>
        </w:rPr>
        <w:t>to accelerate and will be accelerated to the following grade</w:t>
      </w:r>
      <w:r>
        <w:rPr>
          <w:rFonts w:ascii="Calibri"/>
          <w:i/>
          <w:spacing w:val="-8"/>
          <w:sz w:val="20"/>
        </w:rPr>
        <w:t xml:space="preserve"> </w:t>
      </w:r>
      <w:r>
        <w:rPr>
          <w:rFonts w:ascii="Calibri"/>
          <w:i/>
          <w:sz w:val="20"/>
        </w:rPr>
        <w:t>level:</w:t>
      </w:r>
      <w:r>
        <w:rPr>
          <w:rFonts w:ascii="Calibri"/>
          <w:i/>
          <w:sz w:val="20"/>
          <w:u w:val="single"/>
        </w:rPr>
        <w:t xml:space="preserve"> </w:t>
      </w:r>
      <w:r>
        <w:rPr>
          <w:rFonts w:ascii="Calibri"/>
          <w:i/>
          <w:sz w:val="20"/>
          <w:u w:val="single"/>
        </w:rPr>
        <w:tab/>
      </w:r>
    </w:p>
    <w:p w:rsidR="0005026A" w:rsidRDefault="0005026A">
      <w:pPr>
        <w:pStyle w:val="BodyText"/>
        <w:rPr>
          <w:rFonts w:ascii="Calibri"/>
          <w:i/>
          <w:sz w:val="20"/>
        </w:rPr>
      </w:pPr>
    </w:p>
    <w:p w:rsidR="0005026A" w:rsidRDefault="0005026A">
      <w:pPr>
        <w:pStyle w:val="BodyText"/>
        <w:spacing w:before="4"/>
        <w:rPr>
          <w:rFonts w:ascii="Calibri"/>
          <w:i/>
          <w:sz w:val="18"/>
        </w:rPr>
      </w:pPr>
    </w:p>
    <w:tbl>
      <w:tblPr>
        <w:tblW w:w="0" w:type="auto"/>
        <w:tblInd w:w="841" w:type="dxa"/>
        <w:tblLayout w:type="fixed"/>
        <w:tblCellMar>
          <w:left w:w="0" w:type="dxa"/>
          <w:right w:w="0" w:type="dxa"/>
        </w:tblCellMar>
        <w:tblLook w:val="01E0"/>
      </w:tblPr>
      <w:tblGrid>
        <w:gridCol w:w="7145"/>
        <w:gridCol w:w="1815"/>
      </w:tblGrid>
      <w:tr w:rsidR="0005026A">
        <w:trPr>
          <w:trHeight w:val="2471"/>
        </w:trPr>
        <w:tc>
          <w:tcPr>
            <w:tcW w:w="7145" w:type="dxa"/>
            <w:tcBorders>
              <w:top w:val="single" w:sz="6" w:space="0" w:color="000000"/>
              <w:bottom w:val="single" w:sz="6" w:space="0" w:color="000000"/>
            </w:tcBorders>
          </w:tcPr>
          <w:p w:rsidR="0005026A" w:rsidRDefault="00F251B7">
            <w:pPr>
              <w:pStyle w:val="TableParagraph"/>
              <w:tabs>
                <w:tab w:val="left" w:pos="4318"/>
              </w:tabs>
              <w:spacing w:before="46"/>
              <w:ind w:left="4"/>
              <w:rPr>
                <w:b/>
                <w:sz w:val="13"/>
              </w:rPr>
            </w:pPr>
            <w:r>
              <w:rPr>
                <w:b/>
                <w:sz w:val="13"/>
              </w:rPr>
              <w:t>Campus</w:t>
            </w:r>
            <w:r>
              <w:rPr>
                <w:b/>
                <w:spacing w:val="-3"/>
                <w:sz w:val="13"/>
              </w:rPr>
              <w:t xml:space="preserve"> </w:t>
            </w:r>
            <w:r>
              <w:rPr>
                <w:b/>
                <w:sz w:val="13"/>
              </w:rPr>
              <w:t>Administrator</w:t>
            </w:r>
            <w:r>
              <w:rPr>
                <w:b/>
                <w:spacing w:val="-3"/>
                <w:sz w:val="13"/>
              </w:rPr>
              <w:t xml:space="preserve"> </w:t>
            </w:r>
            <w:r>
              <w:rPr>
                <w:b/>
                <w:sz w:val="13"/>
              </w:rPr>
              <w:t>Signature</w:t>
            </w:r>
            <w:r>
              <w:rPr>
                <w:b/>
                <w:sz w:val="13"/>
              </w:rPr>
              <w:tab/>
              <w:t>Printed Name</w:t>
            </w:r>
          </w:p>
          <w:p w:rsidR="0005026A" w:rsidRDefault="0005026A">
            <w:pPr>
              <w:pStyle w:val="TableParagraph"/>
              <w:rPr>
                <w:i/>
                <w:sz w:val="12"/>
              </w:rPr>
            </w:pPr>
          </w:p>
          <w:p w:rsidR="0005026A" w:rsidRDefault="0005026A">
            <w:pPr>
              <w:pStyle w:val="TableParagraph"/>
              <w:rPr>
                <w:i/>
                <w:sz w:val="12"/>
              </w:rPr>
            </w:pPr>
          </w:p>
          <w:p w:rsidR="0005026A" w:rsidRDefault="0005026A">
            <w:pPr>
              <w:pStyle w:val="TableParagraph"/>
              <w:spacing w:before="3"/>
              <w:rPr>
                <w:i/>
                <w:sz w:val="12"/>
              </w:rPr>
            </w:pPr>
          </w:p>
          <w:p w:rsidR="0005026A" w:rsidRDefault="00F251B7">
            <w:pPr>
              <w:pStyle w:val="TableParagraph"/>
              <w:ind w:left="4"/>
              <w:rPr>
                <w:sz w:val="20"/>
              </w:rPr>
            </w:pPr>
            <w:r>
              <w:rPr>
                <w:b/>
                <w:sz w:val="24"/>
              </w:rPr>
              <w:t xml:space="preserve">PART FIVE </w:t>
            </w:r>
            <w:r>
              <w:rPr>
                <w:sz w:val="20"/>
              </w:rPr>
              <w:t>(</w:t>
            </w:r>
            <w:r>
              <w:rPr>
                <w:i/>
                <w:sz w:val="20"/>
              </w:rPr>
              <w:t xml:space="preserve">to be completed and signed by the </w:t>
            </w:r>
            <w:r>
              <w:rPr>
                <w:b/>
                <w:i/>
                <w:sz w:val="20"/>
              </w:rPr>
              <w:t>student’s</w:t>
            </w:r>
            <w:r>
              <w:rPr>
                <w:b/>
                <w:i/>
                <w:spacing w:val="-30"/>
                <w:sz w:val="20"/>
              </w:rPr>
              <w:t xml:space="preserve"> </w:t>
            </w:r>
            <w:r>
              <w:rPr>
                <w:b/>
                <w:i/>
                <w:sz w:val="20"/>
              </w:rPr>
              <w:t>counselor</w:t>
            </w:r>
            <w:r>
              <w:rPr>
                <w:sz w:val="20"/>
              </w:rPr>
              <w:t>)</w:t>
            </w:r>
          </w:p>
          <w:p w:rsidR="0005026A" w:rsidRDefault="00F251B7">
            <w:pPr>
              <w:pStyle w:val="TableParagraph"/>
              <w:spacing w:before="134"/>
              <w:ind w:left="4"/>
              <w:rPr>
                <w:i/>
                <w:sz w:val="20"/>
              </w:rPr>
            </w:pPr>
            <w:r>
              <w:rPr>
                <w:b/>
                <w:sz w:val="20"/>
              </w:rPr>
              <w:t xml:space="preserve">Yes   No   </w:t>
            </w:r>
            <w:r>
              <w:rPr>
                <w:i/>
                <w:sz w:val="20"/>
              </w:rPr>
              <w:t>The CBE results have been reported to the</w:t>
            </w:r>
            <w:r>
              <w:rPr>
                <w:i/>
                <w:spacing w:val="-19"/>
                <w:sz w:val="20"/>
              </w:rPr>
              <w:t xml:space="preserve"> </w:t>
            </w:r>
            <w:r>
              <w:rPr>
                <w:i/>
                <w:sz w:val="20"/>
              </w:rPr>
              <w:t>parent/guardian.</w:t>
            </w:r>
          </w:p>
          <w:p w:rsidR="0005026A" w:rsidRDefault="0005026A">
            <w:pPr>
              <w:pStyle w:val="TableParagraph"/>
              <w:spacing w:before="6"/>
              <w:rPr>
                <w:i/>
                <w:sz w:val="18"/>
              </w:rPr>
            </w:pPr>
          </w:p>
          <w:p w:rsidR="0005026A" w:rsidRDefault="00F251B7">
            <w:pPr>
              <w:pStyle w:val="TableParagraph"/>
              <w:ind w:left="4" w:right="488"/>
            </w:pPr>
            <w:r>
              <w:rPr>
                <w:b/>
              </w:rPr>
              <w:t xml:space="preserve">Yes No </w:t>
            </w:r>
            <w:r>
              <w:t>The CBE results have been shared with the registrar and placed into the student’s transcript.</w:t>
            </w:r>
          </w:p>
        </w:tc>
        <w:tc>
          <w:tcPr>
            <w:tcW w:w="1815" w:type="dxa"/>
            <w:tcBorders>
              <w:top w:val="single" w:sz="6" w:space="0" w:color="000000"/>
              <w:bottom w:val="single" w:sz="6" w:space="0" w:color="000000"/>
            </w:tcBorders>
          </w:tcPr>
          <w:p w:rsidR="0005026A" w:rsidRDefault="00F251B7">
            <w:pPr>
              <w:pStyle w:val="TableParagraph"/>
              <w:spacing w:before="46"/>
              <w:ind w:left="607" w:right="911"/>
              <w:jc w:val="center"/>
              <w:rPr>
                <w:b/>
                <w:sz w:val="13"/>
              </w:rPr>
            </w:pPr>
            <w:r>
              <w:rPr>
                <w:b/>
                <w:sz w:val="13"/>
              </w:rPr>
              <w:t>Date</w:t>
            </w:r>
          </w:p>
        </w:tc>
      </w:tr>
    </w:tbl>
    <w:p w:rsidR="0005026A" w:rsidRDefault="00F251B7">
      <w:pPr>
        <w:tabs>
          <w:tab w:val="left" w:pos="5101"/>
          <w:tab w:val="left" w:pos="9312"/>
        </w:tabs>
        <w:spacing w:before="66"/>
        <w:ind w:left="837"/>
        <w:rPr>
          <w:rFonts w:ascii="Calibri"/>
          <w:b/>
          <w:sz w:val="16"/>
        </w:rPr>
      </w:pPr>
      <w:r>
        <w:rPr>
          <w:rFonts w:ascii="Calibri"/>
          <w:b/>
          <w:sz w:val="16"/>
        </w:rPr>
        <w:t>Counselor</w:t>
      </w:r>
      <w:r>
        <w:rPr>
          <w:rFonts w:ascii="Calibri"/>
          <w:b/>
          <w:spacing w:val="-4"/>
          <w:sz w:val="16"/>
        </w:rPr>
        <w:t xml:space="preserve"> </w:t>
      </w:r>
      <w:r>
        <w:rPr>
          <w:rFonts w:ascii="Calibri"/>
          <w:b/>
          <w:sz w:val="16"/>
        </w:rPr>
        <w:t>Signature</w:t>
      </w:r>
      <w:r>
        <w:rPr>
          <w:rFonts w:ascii="Calibri"/>
          <w:b/>
          <w:sz w:val="16"/>
        </w:rPr>
        <w:tab/>
        <w:t>Printed</w:t>
      </w:r>
      <w:r>
        <w:rPr>
          <w:rFonts w:ascii="Calibri"/>
          <w:b/>
          <w:spacing w:val="-2"/>
          <w:sz w:val="16"/>
        </w:rPr>
        <w:t xml:space="preserve"> </w:t>
      </w:r>
      <w:r>
        <w:rPr>
          <w:rFonts w:ascii="Calibri"/>
          <w:b/>
          <w:sz w:val="16"/>
        </w:rPr>
        <w:t>Name</w:t>
      </w:r>
      <w:r>
        <w:rPr>
          <w:rFonts w:ascii="Calibri"/>
          <w:b/>
          <w:sz w:val="16"/>
        </w:rPr>
        <w:tab/>
        <w:t>Date</w:t>
      </w:r>
    </w:p>
    <w:p w:rsidR="0005026A" w:rsidRDefault="0005026A">
      <w:pPr>
        <w:pStyle w:val="BodyText"/>
        <w:spacing w:before="4"/>
        <w:rPr>
          <w:rFonts w:ascii="Calibri"/>
          <w:b/>
          <w:sz w:val="14"/>
        </w:rPr>
      </w:pPr>
    </w:p>
    <w:p w:rsidR="0005026A" w:rsidRDefault="00F251B7">
      <w:pPr>
        <w:spacing w:before="1"/>
        <w:ind w:left="835" w:right="942" w:hanging="11"/>
        <w:rPr>
          <w:rFonts w:ascii="Calibri" w:hAnsi="Calibri"/>
          <w:b/>
          <w:sz w:val="20"/>
        </w:rPr>
      </w:pPr>
      <w:r>
        <w:rPr>
          <w:rFonts w:ascii="Calibri" w:hAnsi="Calibri"/>
          <w:b/>
          <w:sz w:val="20"/>
        </w:rPr>
        <w:t>NOTE: When testing has been completed and results have been recorded, this application should be placed in the student’s cumulative folder.</w:t>
      </w:r>
    </w:p>
    <w:sectPr w:rsidR="0005026A" w:rsidSect="0005026A">
      <w:pgSz w:w="12240" w:h="15840"/>
      <w:pgMar w:top="1160" w:right="440" w:bottom="1040" w:left="600" w:header="764" w:footer="8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21" w:rsidRDefault="008D4821" w:rsidP="0005026A">
      <w:r>
        <w:separator/>
      </w:r>
    </w:p>
  </w:endnote>
  <w:endnote w:type="continuationSeparator" w:id="0">
    <w:p w:rsidR="008D4821" w:rsidRDefault="008D4821" w:rsidP="000502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6A" w:rsidRDefault="00B55F56">
    <w:pPr>
      <w:pStyle w:val="BodyText"/>
      <w:spacing w:line="14" w:lineRule="auto"/>
      <w:rPr>
        <w:sz w:val="18"/>
      </w:rPr>
    </w:pPr>
    <w:r w:rsidRPr="00B55F56">
      <w:pict>
        <v:shapetype id="_x0000_t202" coordsize="21600,21600" o:spt="202" path="m,l,21600r21600,l21600,xe">
          <v:stroke joinstyle="miter"/>
          <v:path gradientshapeok="t" o:connecttype="rect"/>
        </v:shapetype>
        <v:shape id="_x0000_s2055" type="#_x0000_t202" style="position:absolute;margin-left:34.45pt;margin-top:746pt;width:98.3pt;height:19.7pt;z-index:-252591104;mso-position-horizontal-relative:page;mso-position-vertical-relative:page" filled="f" stroked="f">
          <v:textbox inset="0,0,0,0">
            <w:txbxContent>
              <w:p w:rsidR="0005026A" w:rsidRDefault="004028ED">
                <w:pPr>
                  <w:spacing w:line="183" w:lineRule="exact"/>
                  <w:ind w:left="20"/>
                  <w:rPr>
                    <w:rFonts w:ascii="Calibri"/>
                    <w:b/>
                    <w:i/>
                    <w:sz w:val="16"/>
                  </w:rPr>
                </w:pPr>
                <w:r>
                  <w:rPr>
                    <w:rFonts w:ascii="Calibri"/>
                    <w:b/>
                    <w:i/>
                    <w:sz w:val="16"/>
                  </w:rPr>
                  <w:t>Elysian Fields ISD</w:t>
                </w:r>
              </w:p>
            </w:txbxContent>
          </v:textbox>
          <w10:wrap anchorx="page" anchory="page"/>
        </v:shape>
      </w:pict>
    </w:r>
    <w:r w:rsidRPr="00B55F56">
      <w:pict>
        <v:shape id="_x0000_s2054" type="#_x0000_t202" style="position:absolute;margin-left:248.6pt;margin-top:746pt;width:123.1pt;height:10pt;z-index:-252590080;mso-position-horizontal-relative:page;mso-position-vertical-relative:page" filled="f" stroked="f">
          <v:textbox inset="0,0,0,0">
            <w:txbxContent>
              <w:p w:rsidR="0005026A" w:rsidRDefault="00F251B7">
                <w:pPr>
                  <w:spacing w:line="183" w:lineRule="exact"/>
                  <w:ind w:left="20"/>
                  <w:rPr>
                    <w:rFonts w:ascii="Calibri"/>
                    <w:b/>
                    <w:i/>
                    <w:sz w:val="16"/>
                  </w:rPr>
                </w:pPr>
                <w:r>
                  <w:rPr>
                    <w:rFonts w:ascii="Calibri"/>
                    <w:b/>
                    <w:i/>
                    <w:sz w:val="16"/>
                  </w:rPr>
                  <w:t>Office of Curriculum and Assessment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6A" w:rsidRDefault="00B55F56">
    <w:pPr>
      <w:pStyle w:val="BodyText"/>
      <w:spacing w:line="14" w:lineRule="auto"/>
      <w:rPr>
        <w:sz w:val="20"/>
      </w:rPr>
    </w:pPr>
    <w:r w:rsidRPr="00B55F56">
      <w:pict>
        <v:shapetype id="_x0000_t202" coordsize="21600,21600" o:spt="202" path="m,l,21600r21600,l21600,xe">
          <v:stroke joinstyle="miter"/>
          <v:path gradientshapeok="t" o:connecttype="rect"/>
        </v:shapetype>
        <v:shape id="_x0000_s2051" type="#_x0000_t202" style="position:absolute;margin-left:70.9pt;margin-top:738.05pt;width:78.75pt;height:10pt;z-index:-252587008;mso-position-horizontal-relative:page;mso-position-vertical-relative:page" filled="f" stroked="f">
          <v:textbox inset="0,0,0,0">
            <w:txbxContent>
              <w:p w:rsidR="0005026A" w:rsidRDefault="004028ED">
                <w:pPr>
                  <w:spacing w:line="183" w:lineRule="exact"/>
                  <w:ind w:left="20"/>
                  <w:rPr>
                    <w:rFonts w:ascii="Calibri"/>
                    <w:b/>
                    <w:i/>
                    <w:sz w:val="16"/>
                  </w:rPr>
                </w:pPr>
                <w:r>
                  <w:rPr>
                    <w:rFonts w:ascii="Calibri"/>
                    <w:b/>
                    <w:i/>
                    <w:sz w:val="16"/>
                  </w:rPr>
                  <w:t>Elysian Fields</w:t>
                </w:r>
                <w:r w:rsidR="00F251B7">
                  <w:rPr>
                    <w:rFonts w:ascii="Calibri"/>
                    <w:b/>
                    <w:i/>
                    <w:sz w:val="16"/>
                  </w:rPr>
                  <w:t xml:space="preserve"> ISD</w:t>
                </w:r>
              </w:p>
            </w:txbxContent>
          </v:textbox>
          <w10:wrap anchorx="page" anchory="page"/>
        </v:shape>
      </w:pict>
    </w:r>
    <w:r w:rsidRPr="00B55F56">
      <w:pict>
        <v:shape id="_x0000_s2050" type="#_x0000_t202" style="position:absolute;margin-left:263.95pt;margin-top:738.05pt;width:123.1pt;height:10pt;z-index:-252585984;mso-position-horizontal-relative:page;mso-position-vertical-relative:page" filled="f" stroked="f">
          <v:textbox inset="0,0,0,0">
            <w:txbxContent>
              <w:p w:rsidR="0005026A" w:rsidRDefault="00F251B7">
                <w:pPr>
                  <w:spacing w:line="183" w:lineRule="exact"/>
                  <w:ind w:left="20"/>
                  <w:rPr>
                    <w:rFonts w:ascii="Calibri"/>
                    <w:b/>
                    <w:i/>
                    <w:sz w:val="16"/>
                  </w:rPr>
                </w:pPr>
                <w:r>
                  <w:rPr>
                    <w:rFonts w:ascii="Calibri"/>
                    <w:b/>
                    <w:i/>
                    <w:sz w:val="16"/>
                  </w:rPr>
                  <w:t>Office of Curriculum and Assessment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21" w:rsidRDefault="008D4821" w:rsidP="0005026A">
      <w:r>
        <w:separator/>
      </w:r>
    </w:p>
  </w:footnote>
  <w:footnote w:type="continuationSeparator" w:id="0">
    <w:p w:rsidR="008D4821" w:rsidRDefault="008D4821" w:rsidP="0005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6A" w:rsidRDefault="00B55F56">
    <w:pPr>
      <w:pStyle w:val="BodyText"/>
      <w:spacing w:line="14" w:lineRule="auto"/>
      <w:rPr>
        <w:sz w:val="20"/>
      </w:rPr>
    </w:pPr>
    <w:r w:rsidRPr="00B55F56">
      <w:pict>
        <v:shapetype id="_x0000_t202" coordsize="21600,21600" o:spt="202" path="m,l,21600r21600,l21600,xe">
          <v:stroke joinstyle="miter"/>
          <v:path gradientshapeok="t" o:connecttype="rect"/>
        </v:shapetype>
        <v:shape id="_x0000_s2056" type="#_x0000_t202" style="position:absolute;margin-left:576.25pt;margin-top:37.2pt;width:11.6pt;height:13pt;z-index:-252592128;mso-position-horizontal-relative:page;mso-position-vertical-relative:page" filled="f" stroked="f">
          <v:textbox inset="0,0,0,0">
            <w:txbxContent>
              <w:p w:rsidR="0005026A" w:rsidRDefault="00B55F56">
                <w:pPr>
                  <w:pStyle w:val="BodyText"/>
                  <w:spacing w:line="244" w:lineRule="exact"/>
                  <w:ind w:left="60"/>
                  <w:rPr>
                    <w:rFonts w:ascii="Calibri"/>
                  </w:rPr>
                </w:pPr>
                <w:r>
                  <w:fldChar w:fldCharType="begin"/>
                </w:r>
                <w:r w:rsidR="00F251B7">
                  <w:rPr>
                    <w:rFonts w:ascii="Calibri"/>
                    <w:w w:val="99"/>
                  </w:rPr>
                  <w:instrText xml:space="preserve"> PAGE </w:instrText>
                </w:r>
                <w:r>
                  <w:fldChar w:fldCharType="separate"/>
                </w:r>
                <w:r w:rsidR="0051318B">
                  <w:rPr>
                    <w:rFonts w:ascii="Calibri"/>
                    <w:noProof/>
                    <w:w w:val="99"/>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6A" w:rsidRDefault="00B55F56">
    <w:pPr>
      <w:pStyle w:val="BodyText"/>
      <w:spacing w:line="14" w:lineRule="auto"/>
      <w:rPr>
        <w:sz w:val="20"/>
      </w:rPr>
    </w:pPr>
    <w:r w:rsidRPr="00B55F56">
      <w:pict>
        <v:shapetype id="_x0000_t202" coordsize="21600,21600" o:spt="202" path="m,l,21600r21600,l21600,xe">
          <v:stroke joinstyle="miter"/>
          <v:path gradientshapeok="t" o:connecttype="rect"/>
        </v:shapetype>
        <v:shape id="_x0000_s2052" type="#_x0000_t202" style="position:absolute;margin-left:570.6pt;margin-top:37.2pt;width:11.6pt;height:13pt;z-index:-252588032;mso-position-horizontal-relative:page;mso-position-vertical-relative:page" filled="f" stroked="f">
          <v:textbox inset="0,0,0,0">
            <w:txbxContent>
              <w:p w:rsidR="0005026A" w:rsidRDefault="00B55F56">
                <w:pPr>
                  <w:pStyle w:val="BodyText"/>
                  <w:spacing w:line="244" w:lineRule="exact"/>
                  <w:ind w:left="60"/>
                  <w:rPr>
                    <w:rFonts w:ascii="Calibri"/>
                  </w:rPr>
                </w:pPr>
                <w:r>
                  <w:fldChar w:fldCharType="begin"/>
                </w:r>
                <w:r w:rsidR="00F251B7">
                  <w:rPr>
                    <w:rFonts w:ascii="Calibri"/>
                    <w:w w:val="99"/>
                  </w:rPr>
                  <w:instrText xml:space="preserve"> PAGE </w:instrText>
                </w:r>
                <w:r>
                  <w:fldChar w:fldCharType="separate"/>
                </w:r>
                <w:r w:rsidR="0051318B">
                  <w:rPr>
                    <w:rFonts w:ascii="Calibri"/>
                    <w:noProof/>
                    <w:w w:val="99"/>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4F45"/>
    <w:multiLevelType w:val="hybridMultilevel"/>
    <w:tmpl w:val="FDB0F7EE"/>
    <w:lvl w:ilvl="0" w:tplc="28A6F5B0">
      <w:numFmt w:val="bullet"/>
      <w:lvlText w:val="•"/>
      <w:lvlJc w:val="left"/>
      <w:pPr>
        <w:ind w:left="811" w:hanging="360"/>
      </w:pPr>
      <w:rPr>
        <w:rFonts w:ascii="Arial" w:eastAsia="Arial" w:hAnsi="Arial" w:cs="Arial" w:hint="default"/>
        <w:w w:val="99"/>
        <w:sz w:val="18"/>
        <w:szCs w:val="18"/>
        <w:lang w:val="en-US" w:eastAsia="en-US" w:bidi="en-US"/>
      </w:rPr>
    </w:lvl>
    <w:lvl w:ilvl="1" w:tplc="EF46FE10">
      <w:numFmt w:val="bullet"/>
      <w:lvlText w:val="•"/>
      <w:lvlJc w:val="left"/>
      <w:pPr>
        <w:ind w:left="1060" w:hanging="360"/>
      </w:pPr>
      <w:rPr>
        <w:rFonts w:hint="default"/>
        <w:lang w:val="en-US" w:eastAsia="en-US" w:bidi="en-US"/>
      </w:rPr>
    </w:lvl>
    <w:lvl w:ilvl="2" w:tplc="7444DE9C">
      <w:numFmt w:val="bullet"/>
      <w:lvlText w:val="•"/>
      <w:lvlJc w:val="left"/>
      <w:pPr>
        <w:ind w:left="1300" w:hanging="360"/>
      </w:pPr>
      <w:rPr>
        <w:rFonts w:hint="default"/>
        <w:lang w:val="en-US" w:eastAsia="en-US" w:bidi="en-US"/>
      </w:rPr>
    </w:lvl>
    <w:lvl w:ilvl="3" w:tplc="BBEE42AE">
      <w:numFmt w:val="bullet"/>
      <w:lvlText w:val="•"/>
      <w:lvlJc w:val="left"/>
      <w:pPr>
        <w:ind w:left="1541" w:hanging="360"/>
      </w:pPr>
      <w:rPr>
        <w:rFonts w:hint="default"/>
        <w:lang w:val="en-US" w:eastAsia="en-US" w:bidi="en-US"/>
      </w:rPr>
    </w:lvl>
    <w:lvl w:ilvl="4" w:tplc="84726E0E">
      <w:numFmt w:val="bullet"/>
      <w:lvlText w:val="•"/>
      <w:lvlJc w:val="left"/>
      <w:pPr>
        <w:ind w:left="1781" w:hanging="360"/>
      </w:pPr>
      <w:rPr>
        <w:rFonts w:hint="default"/>
        <w:lang w:val="en-US" w:eastAsia="en-US" w:bidi="en-US"/>
      </w:rPr>
    </w:lvl>
    <w:lvl w:ilvl="5" w:tplc="70C228CC">
      <w:numFmt w:val="bullet"/>
      <w:lvlText w:val="•"/>
      <w:lvlJc w:val="left"/>
      <w:pPr>
        <w:ind w:left="2022" w:hanging="360"/>
      </w:pPr>
      <w:rPr>
        <w:rFonts w:hint="default"/>
        <w:lang w:val="en-US" w:eastAsia="en-US" w:bidi="en-US"/>
      </w:rPr>
    </w:lvl>
    <w:lvl w:ilvl="6" w:tplc="9F02B8AE">
      <w:numFmt w:val="bullet"/>
      <w:lvlText w:val="•"/>
      <w:lvlJc w:val="left"/>
      <w:pPr>
        <w:ind w:left="2262" w:hanging="360"/>
      </w:pPr>
      <w:rPr>
        <w:rFonts w:hint="default"/>
        <w:lang w:val="en-US" w:eastAsia="en-US" w:bidi="en-US"/>
      </w:rPr>
    </w:lvl>
    <w:lvl w:ilvl="7" w:tplc="5C08098A">
      <w:numFmt w:val="bullet"/>
      <w:lvlText w:val="•"/>
      <w:lvlJc w:val="left"/>
      <w:pPr>
        <w:ind w:left="2502" w:hanging="360"/>
      </w:pPr>
      <w:rPr>
        <w:rFonts w:hint="default"/>
        <w:lang w:val="en-US" w:eastAsia="en-US" w:bidi="en-US"/>
      </w:rPr>
    </w:lvl>
    <w:lvl w:ilvl="8" w:tplc="60E0E270">
      <w:numFmt w:val="bullet"/>
      <w:lvlText w:val="•"/>
      <w:lvlJc w:val="left"/>
      <w:pPr>
        <w:ind w:left="2743" w:hanging="360"/>
      </w:pPr>
      <w:rPr>
        <w:rFonts w:hint="default"/>
        <w:lang w:val="en-US" w:eastAsia="en-US" w:bidi="en-US"/>
      </w:rPr>
    </w:lvl>
  </w:abstractNum>
  <w:abstractNum w:abstractNumId="1">
    <w:nsid w:val="410D4D91"/>
    <w:multiLevelType w:val="hybridMultilevel"/>
    <w:tmpl w:val="EA984738"/>
    <w:lvl w:ilvl="0" w:tplc="96BE9A00">
      <w:numFmt w:val="bullet"/>
      <w:lvlText w:val=""/>
      <w:lvlJc w:val="left"/>
      <w:pPr>
        <w:ind w:left="1090" w:hanging="360"/>
      </w:pPr>
      <w:rPr>
        <w:rFonts w:ascii="Symbol" w:eastAsia="Symbol" w:hAnsi="Symbol" w:cs="Symbol" w:hint="default"/>
        <w:w w:val="99"/>
        <w:sz w:val="22"/>
        <w:szCs w:val="22"/>
        <w:lang w:val="en-US" w:eastAsia="en-US" w:bidi="en-US"/>
      </w:rPr>
    </w:lvl>
    <w:lvl w:ilvl="1" w:tplc="6BDA0C7A">
      <w:numFmt w:val="bullet"/>
      <w:lvlText w:val="•"/>
      <w:lvlJc w:val="left"/>
      <w:pPr>
        <w:ind w:left="2110" w:hanging="360"/>
      </w:pPr>
      <w:rPr>
        <w:rFonts w:hint="default"/>
        <w:lang w:val="en-US" w:eastAsia="en-US" w:bidi="en-US"/>
      </w:rPr>
    </w:lvl>
    <w:lvl w:ilvl="2" w:tplc="05FAAA3C">
      <w:numFmt w:val="bullet"/>
      <w:lvlText w:val="•"/>
      <w:lvlJc w:val="left"/>
      <w:pPr>
        <w:ind w:left="3120" w:hanging="360"/>
      </w:pPr>
      <w:rPr>
        <w:rFonts w:hint="default"/>
        <w:lang w:val="en-US" w:eastAsia="en-US" w:bidi="en-US"/>
      </w:rPr>
    </w:lvl>
    <w:lvl w:ilvl="3" w:tplc="6486F74A">
      <w:numFmt w:val="bullet"/>
      <w:lvlText w:val="•"/>
      <w:lvlJc w:val="left"/>
      <w:pPr>
        <w:ind w:left="4130" w:hanging="360"/>
      </w:pPr>
      <w:rPr>
        <w:rFonts w:hint="default"/>
        <w:lang w:val="en-US" w:eastAsia="en-US" w:bidi="en-US"/>
      </w:rPr>
    </w:lvl>
    <w:lvl w:ilvl="4" w:tplc="841A70F4">
      <w:numFmt w:val="bullet"/>
      <w:lvlText w:val="•"/>
      <w:lvlJc w:val="left"/>
      <w:pPr>
        <w:ind w:left="5140" w:hanging="360"/>
      </w:pPr>
      <w:rPr>
        <w:rFonts w:hint="default"/>
        <w:lang w:val="en-US" w:eastAsia="en-US" w:bidi="en-US"/>
      </w:rPr>
    </w:lvl>
    <w:lvl w:ilvl="5" w:tplc="E2D48606">
      <w:numFmt w:val="bullet"/>
      <w:lvlText w:val="•"/>
      <w:lvlJc w:val="left"/>
      <w:pPr>
        <w:ind w:left="6150" w:hanging="360"/>
      </w:pPr>
      <w:rPr>
        <w:rFonts w:hint="default"/>
        <w:lang w:val="en-US" w:eastAsia="en-US" w:bidi="en-US"/>
      </w:rPr>
    </w:lvl>
    <w:lvl w:ilvl="6" w:tplc="F4AE52F6">
      <w:numFmt w:val="bullet"/>
      <w:lvlText w:val="•"/>
      <w:lvlJc w:val="left"/>
      <w:pPr>
        <w:ind w:left="7160" w:hanging="360"/>
      </w:pPr>
      <w:rPr>
        <w:rFonts w:hint="default"/>
        <w:lang w:val="en-US" w:eastAsia="en-US" w:bidi="en-US"/>
      </w:rPr>
    </w:lvl>
    <w:lvl w:ilvl="7" w:tplc="0B785932">
      <w:numFmt w:val="bullet"/>
      <w:lvlText w:val="•"/>
      <w:lvlJc w:val="left"/>
      <w:pPr>
        <w:ind w:left="8170" w:hanging="360"/>
      </w:pPr>
      <w:rPr>
        <w:rFonts w:hint="default"/>
        <w:lang w:val="en-US" w:eastAsia="en-US" w:bidi="en-US"/>
      </w:rPr>
    </w:lvl>
    <w:lvl w:ilvl="8" w:tplc="59268080">
      <w:numFmt w:val="bullet"/>
      <w:lvlText w:val="•"/>
      <w:lvlJc w:val="left"/>
      <w:pPr>
        <w:ind w:left="9180"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05026A"/>
    <w:rsid w:val="0005026A"/>
    <w:rsid w:val="003266EF"/>
    <w:rsid w:val="00337DF3"/>
    <w:rsid w:val="004028ED"/>
    <w:rsid w:val="0051318B"/>
    <w:rsid w:val="008D4821"/>
    <w:rsid w:val="00B55F56"/>
    <w:rsid w:val="00EA4DCA"/>
    <w:rsid w:val="00F2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26A"/>
    <w:rPr>
      <w:rFonts w:ascii="Arial" w:eastAsia="Arial" w:hAnsi="Arial" w:cs="Arial"/>
      <w:lang w:bidi="en-US"/>
    </w:rPr>
  </w:style>
  <w:style w:type="paragraph" w:styleId="Heading1">
    <w:name w:val="heading 1"/>
    <w:basedOn w:val="Normal"/>
    <w:uiPriority w:val="1"/>
    <w:qFormat/>
    <w:rsid w:val="0005026A"/>
    <w:pPr>
      <w:spacing w:before="1"/>
      <w:ind w:left="1544" w:right="1317"/>
      <w:jc w:val="center"/>
      <w:outlineLvl w:val="0"/>
    </w:pPr>
    <w:rPr>
      <w:b/>
      <w:bCs/>
      <w:sz w:val="48"/>
      <w:szCs w:val="48"/>
    </w:rPr>
  </w:style>
  <w:style w:type="paragraph" w:styleId="Heading2">
    <w:name w:val="heading 2"/>
    <w:basedOn w:val="Normal"/>
    <w:uiPriority w:val="1"/>
    <w:qFormat/>
    <w:rsid w:val="0005026A"/>
    <w:pPr>
      <w:ind w:left="364"/>
      <w:outlineLvl w:val="1"/>
    </w:pPr>
    <w:rPr>
      <w:b/>
      <w:bCs/>
      <w:sz w:val="28"/>
      <w:szCs w:val="28"/>
      <w:u w:val="single" w:color="000000"/>
    </w:rPr>
  </w:style>
  <w:style w:type="paragraph" w:styleId="Heading3">
    <w:name w:val="heading 3"/>
    <w:basedOn w:val="Normal"/>
    <w:uiPriority w:val="1"/>
    <w:qFormat/>
    <w:rsid w:val="0005026A"/>
    <w:pPr>
      <w:ind w:left="3165" w:right="2488" w:hanging="1700"/>
      <w:outlineLvl w:val="2"/>
    </w:pPr>
    <w:rPr>
      <w:rFonts w:ascii="Calibri" w:eastAsia="Calibri" w:hAnsi="Calibri" w:cs="Calibri"/>
      <w:b/>
      <w:bCs/>
      <w:i/>
      <w:sz w:val="24"/>
      <w:szCs w:val="24"/>
    </w:rPr>
  </w:style>
  <w:style w:type="paragraph" w:styleId="Heading4">
    <w:name w:val="heading 4"/>
    <w:basedOn w:val="Normal"/>
    <w:uiPriority w:val="1"/>
    <w:qFormat/>
    <w:rsid w:val="0005026A"/>
    <w:pPr>
      <w:ind w:left="364"/>
      <w:outlineLvl w:val="3"/>
    </w:pPr>
    <w:rPr>
      <w:b/>
      <w:bCs/>
    </w:rPr>
  </w:style>
  <w:style w:type="paragraph" w:styleId="Heading5">
    <w:name w:val="heading 5"/>
    <w:basedOn w:val="Normal"/>
    <w:uiPriority w:val="1"/>
    <w:qFormat/>
    <w:rsid w:val="0005026A"/>
    <w:pPr>
      <w:ind w:left="37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026A"/>
  </w:style>
  <w:style w:type="paragraph" w:styleId="ListParagraph">
    <w:name w:val="List Paragraph"/>
    <w:basedOn w:val="Normal"/>
    <w:uiPriority w:val="1"/>
    <w:qFormat/>
    <w:rsid w:val="0005026A"/>
    <w:pPr>
      <w:spacing w:before="23"/>
      <w:ind w:left="1090" w:hanging="361"/>
    </w:pPr>
  </w:style>
  <w:style w:type="paragraph" w:customStyle="1" w:styleId="TableParagraph">
    <w:name w:val="Table Paragraph"/>
    <w:basedOn w:val="Normal"/>
    <w:uiPriority w:val="1"/>
    <w:qFormat/>
    <w:rsid w:val="0005026A"/>
    <w:rPr>
      <w:rFonts w:ascii="Calibri" w:eastAsia="Calibri" w:hAnsi="Calibri" w:cs="Calibri"/>
    </w:rPr>
  </w:style>
  <w:style w:type="paragraph" w:styleId="BalloonText">
    <w:name w:val="Balloon Text"/>
    <w:basedOn w:val="Normal"/>
    <w:link w:val="BalloonTextChar"/>
    <w:uiPriority w:val="99"/>
    <w:semiHidden/>
    <w:unhideWhenUsed/>
    <w:rsid w:val="004028ED"/>
    <w:rPr>
      <w:rFonts w:ascii="Tahoma" w:hAnsi="Tahoma" w:cs="Tahoma"/>
      <w:sz w:val="16"/>
      <w:szCs w:val="16"/>
    </w:rPr>
  </w:style>
  <w:style w:type="character" w:customStyle="1" w:styleId="BalloonTextChar">
    <w:name w:val="Balloon Text Char"/>
    <w:basedOn w:val="DefaultParagraphFont"/>
    <w:link w:val="BalloonText"/>
    <w:uiPriority w:val="99"/>
    <w:semiHidden/>
    <w:rsid w:val="004028ED"/>
    <w:rPr>
      <w:rFonts w:ascii="Tahoma" w:eastAsia="Arial" w:hAnsi="Tahoma" w:cs="Tahoma"/>
      <w:sz w:val="16"/>
      <w:szCs w:val="16"/>
      <w:lang w:bidi="en-US"/>
    </w:rPr>
  </w:style>
  <w:style w:type="paragraph" w:styleId="Header">
    <w:name w:val="header"/>
    <w:basedOn w:val="Normal"/>
    <w:link w:val="HeaderChar"/>
    <w:uiPriority w:val="99"/>
    <w:semiHidden/>
    <w:unhideWhenUsed/>
    <w:rsid w:val="004028ED"/>
    <w:pPr>
      <w:tabs>
        <w:tab w:val="center" w:pos="4680"/>
        <w:tab w:val="right" w:pos="9360"/>
      </w:tabs>
    </w:pPr>
  </w:style>
  <w:style w:type="character" w:customStyle="1" w:styleId="HeaderChar">
    <w:name w:val="Header Char"/>
    <w:basedOn w:val="DefaultParagraphFont"/>
    <w:link w:val="Header"/>
    <w:uiPriority w:val="99"/>
    <w:semiHidden/>
    <w:rsid w:val="004028ED"/>
    <w:rPr>
      <w:rFonts w:ascii="Arial" w:eastAsia="Arial" w:hAnsi="Arial" w:cs="Arial"/>
      <w:lang w:bidi="en-US"/>
    </w:rPr>
  </w:style>
  <w:style w:type="paragraph" w:styleId="Footer">
    <w:name w:val="footer"/>
    <w:basedOn w:val="Normal"/>
    <w:link w:val="FooterChar"/>
    <w:uiPriority w:val="99"/>
    <w:semiHidden/>
    <w:unhideWhenUsed/>
    <w:rsid w:val="004028ED"/>
    <w:pPr>
      <w:tabs>
        <w:tab w:val="center" w:pos="4680"/>
        <w:tab w:val="right" w:pos="9360"/>
      </w:tabs>
    </w:pPr>
  </w:style>
  <w:style w:type="character" w:customStyle="1" w:styleId="FooterChar">
    <w:name w:val="Footer Char"/>
    <w:basedOn w:val="DefaultParagraphFont"/>
    <w:link w:val="Footer"/>
    <w:uiPriority w:val="99"/>
    <w:semiHidden/>
    <w:rsid w:val="004028ED"/>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ighschool.utexas.edu/credit_by_exam" TargetMode="External"/><Relationship Id="rId13" Type="http://schemas.openxmlformats.org/officeDocument/2006/relationships/hyperlink" Target="https://utexas.app.box.com/v/uths-cbe-availab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ighschool.utexas.edu/cbe_study_gui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school.utexas.edu/cbestudygu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texas.app.box.com/v/uths-cbe-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Wuensche, Randy</dc:creator>
  <cp:lastModifiedBy>mosimmons</cp:lastModifiedBy>
  <cp:revision>2</cp:revision>
  <cp:lastPrinted>2020-09-14T14:16:00Z</cp:lastPrinted>
  <dcterms:created xsi:type="dcterms:W3CDTF">2021-09-11T11:52:00Z</dcterms:created>
  <dcterms:modified xsi:type="dcterms:W3CDTF">2021-09-11T11:52:00Z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Acrobat PDFMaker 11 for Word</vt:lpwstr>
  </property>
  <property fmtid="{D5CDD505-2E9C-101B-9397-08002B2CF9AE}" pid="4" name="LastSaved">
    <vt:filetime>2020-09-14T00:00:00Z</vt:filetime>
  </property>
</Properties>
</file>